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0E" w:rsidRPr="0077132F" w:rsidRDefault="0077132F" w:rsidP="00CC240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spacing w:val="30"/>
        </w:rPr>
        <w:t xml:space="preserve"> </w:t>
      </w:r>
    </w:p>
    <w:p w:rsidR="00CC240E" w:rsidRDefault="00CC240E" w:rsidP="00CC240E">
      <w:pPr>
        <w:ind w:firstLine="709"/>
        <w:jc w:val="both"/>
      </w:pPr>
    </w:p>
    <w:p w:rsidR="00CC240E" w:rsidRPr="00581FF2" w:rsidRDefault="00CC240E" w:rsidP="00CC240E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581FF2">
        <w:rPr>
          <w:b/>
          <w:sz w:val="32"/>
          <w:szCs w:val="32"/>
        </w:rPr>
        <w:t>ВОЗМОЖНОСТИ ОСУЩЕСТВЛЕНИЯ В РЕСПУБЛИКЕ БЕЛАРУСЬ ФИЗИЧЕСКИМИ ЛИЦАМИ ДЕЯТЕЛЬНОСТИ БЕЗ НЕОБХОДИМОСТИ РЕГИСТРАЦИИ В КАЧЕСТВЕ СУБЪЕКТА ПРЕДПРИНИМАТЕЛЬСТВА</w:t>
      </w:r>
    </w:p>
    <w:p w:rsidR="00CC240E" w:rsidRDefault="00CC240E" w:rsidP="00CC240E">
      <w:pPr>
        <w:autoSpaceDE w:val="0"/>
        <w:autoSpaceDN w:val="0"/>
        <w:adjustRightInd w:val="0"/>
        <w:ind w:firstLine="705"/>
        <w:jc w:val="both"/>
        <w:rPr>
          <w:b/>
          <w:i/>
          <w:sz w:val="32"/>
          <w:szCs w:val="32"/>
        </w:rPr>
      </w:pPr>
    </w:p>
    <w:p w:rsidR="00CC240E" w:rsidRPr="00CD5C57" w:rsidRDefault="00CC240E" w:rsidP="00CC240E">
      <w:pPr>
        <w:autoSpaceDE w:val="0"/>
        <w:autoSpaceDN w:val="0"/>
        <w:adjustRightInd w:val="0"/>
        <w:jc w:val="right"/>
        <w:rPr>
          <w:bCs/>
          <w:i/>
          <w:iCs/>
          <w:sz w:val="32"/>
          <w:szCs w:val="32"/>
        </w:rPr>
      </w:pPr>
      <w:r w:rsidRPr="00CD5C57">
        <w:rPr>
          <w:bCs/>
          <w:i/>
          <w:iCs/>
          <w:sz w:val="32"/>
          <w:szCs w:val="32"/>
        </w:rPr>
        <w:t>Материал подготовлен с использованием</w:t>
      </w:r>
    </w:p>
    <w:p w:rsidR="00CC240E" w:rsidRPr="00CD5C57" w:rsidRDefault="00CC240E" w:rsidP="00CC240E">
      <w:pPr>
        <w:autoSpaceDE w:val="0"/>
        <w:autoSpaceDN w:val="0"/>
        <w:adjustRightInd w:val="0"/>
        <w:jc w:val="right"/>
        <w:rPr>
          <w:bCs/>
          <w:i/>
          <w:iCs/>
          <w:sz w:val="32"/>
          <w:szCs w:val="32"/>
        </w:rPr>
      </w:pPr>
      <w:r w:rsidRPr="00CD5C57">
        <w:rPr>
          <w:bCs/>
          <w:i/>
          <w:iCs/>
          <w:sz w:val="32"/>
          <w:szCs w:val="32"/>
        </w:rPr>
        <w:t>правовых актов по состоянию</w:t>
      </w:r>
    </w:p>
    <w:p w:rsidR="00CC240E" w:rsidRPr="00CD5C57" w:rsidRDefault="00CC240E" w:rsidP="00CC240E">
      <w:pPr>
        <w:autoSpaceDE w:val="0"/>
        <w:autoSpaceDN w:val="0"/>
        <w:adjustRightInd w:val="0"/>
        <w:jc w:val="right"/>
        <w:rPr>
          <w:bCs/>
          <w:i/>
          <w:iCs/>
          <w:sz w:val="32"/>
          <w:szCs w:val="32"/>
        </w:rPr>
      </w:pPr>
      <w:r w:rsidRPr="00CD5C57">
        <w:rPr>
          <w:bCs/>
          <w:i/>
          <w:iCs/>
          <w:sz w:val="32"/>
          <w:szCs w:val="32"/>
        </w:rPr>
        <w:t>на 30 апреля 2018 г.</w:t>
      </w:r>
    </w:p>
    <w:p w:rsidR="00CC240E" w:rsidRDefault="00CC240E" w:rsidP="00CC240E">
      <w:pPr>
        <w:autoSpaceDE w:val="0"/>
        <w:autoSpaceDN w:val="0"/>
        <w:adjustRightInd w:val="0"/>
        <w:ind w:firstLine="705"/>
        <w:jc w:val="both"/>
        <w:rPr>
          <w:b/>
          <w:i/>
          <w:sz w:val="32"/>
          <w:szCs w:val="32"/>
        </w:rPr>
      </w:pPr>
    </w:p>
    <w:p w:rsidR="00CC240E" w:rsidRPr="00232240" w:rsidRDefault="00CC240E" w:rsidP="00CC240E">
      <w:pPr>
        <w:autoSpaceDE w:val="0"/>
        <w:autoSpaceDN w:val="0"/>
        <w:adjustRightInd w:val="0"/>
        <w:ind w:firstLine="705"/>
        <w:jc w:val="both"/>
        <w:rPr>
          <w:b/>
          <w:i/>
          <w:sz w:val="32"/>
          <w:szCs w:val="32"/>
        </w:rPr>
      </w:pPr>
      <w:r w:rsidRPr="00232240">
        <w:rPr>
          <w:b/>
          <w:i/>
          <w:sz w:val="32"/>
          <w:szCs w:val="32"/>
        </w:rPr>
        <w:t>Развитие экономической активности населения</w:t>
      </w:r>
    </w:p>
    <w:p w:rsidR="00CC240E" w:rsidRDefault="00CC240E" w:rsidP="00CC240E">
      <w:pPr>
        <w:autoSpaceDE w:val="0"/>
        <w:autoSpaceDN w:val="0"/>
        <w:adjustRightInd w:val="0"/>
        <w:ind w:firstLine="705"/>
        <w:jc w:val="both"/>
        <w:rPr>
          <w:sz w:val="32"/>
          <w:szCs w:val="32"/>
        </w:rPr>
      </w:pPr>
      <w:r w:rsidRPr="00232240">
        <w:rPr>
          <w:sz w:val="32"/>
          <w:szCs w:val="32"/>
        </w:rPr>
        <w:t>С целью развития экономической активности населения, стимулирования легального осуществления и упрощения ведения отдельных видов деятельности, налоговым законодательством установлены специальные режимы налогообложения для лиц, занимающихся</w:t>
      </w:r>
      <w:r>
        <w:rPr>
          <w:sz w:val="32"/>
          <w:szCs w:val="32"/>
        </w:rPr>
        <w:t>:</w:t>
      </w:r>
      <w:r w:rsidRPr="00232240">
        <w:rPr>
          <w:sz w:val="32"/>
          <w:szCs w:val="32"/>
        </w:rPr>
        <w:t xml:space="preserve"> </w:t>
      </w:r>
    </w:p>
    <w:p w:rsidR="00CC240E" w:rsidRPr="002C47DA" w:rsidRDefault="00CC240E" w:rsidP="00CC240E">
      <w:pPr>
        <w:autoSpaceDE w:val="0"/>
        <w:autoSpaceDN w:val="0"/>
        <w:adjustRightInd w:val="0"/>
        <w:spacing w:line="257" w:lineRule="auto"/>
        <w:ind w:firstLine="703"/>
        <w:jc w:val="both"/>
        <w:rPr>
          <w:i/>
          <w:sz w:val="32"/>
          <w:szCs w:val="32"/>
        </w:rPr>
      </w:pPr>
      <w:r w:rsidRPr="002C47DA">
        <w:rPr>
          <w:i/>
          <w:sz w:val="32"/>
          <w:szCs w:val="32"/>
        </w:rPr>
        <w:t xml:space="preserve">ремесленной деятельностью,  </w:t>
      </w:r>
    </w:p>
    <w:p w:rsidR="00CC240E" w:rsidRPr="002C47DA" w:rsidRDefault="00CC240E" w:rsidP="00CC240E">
      <w:pPr>
        <w:autoSpaceDE w:val="0"/>
        <w:autoSpaceDN w:val="0"/>
        <w:adjustRightInd w:val="0"/>
        <w:spacing w:line="257" w:lineRule="auto"/>
        <w:ind w:firstLine="703"/>
        <w:jc w:val="both"/>
        <w:rPr>
          <w:i/>
          <w:sz w:val="32"/>
          <w:szCs w:val="32"/>
        </w:rPr>
      </w:pPr>
      <w:r w:rsidRPr="002C47DA">
        <w:rPr>
          <w:i/>
          <w:sz w:val="32"/>
          <w:szCs w:val="32"/>
        </w:rPr>
        <w:t xml:space="preserve">оказанием услуг в сфере </w:t>
      </w:r>
      <w:proofErr w:type="spellStart"/>
      <w:r w:rsidRPr="002C47DA">
        <w:rPr>
          <w:i/>
          <w:sz w:val="32"/>
          <w:szCs w:val="32"/>
        </w:rPr>
        <w:t>агроэкотуризма</w:t>
      </w:r>
      <w:proofErr w:type="spellEnd"/>
      <w:r w:rsidRPr="002C47DA">
        <w:rPr>
          <w:i/>
          <w:sz w:val="32"/>
          <w:szCs w:val="32"/>
        </w:rPr>
        <w:t xml:space="preserve">, </w:t>
      </w:r>
    </w:p>
    <w:p w:rsidR="00CC240E" w:rsidRPr="002C47DA" w:rsidRDefault="00CC240E" w:rsidP="00CC240E">
      <w:pPr>
        <w:autoSpaceDE w:val="0"/>
        <w:autoSpaceDN w:val="0"/>
        <w:adjustRightInd w:val="0"/>
        <w:spacing w:line="257" w:lineRule="auto"/>
        <w:ind w:firstLine="703"/>
        <w:jc w:val="both"/>
        <w:rPr>
          <w:i/>
          <w:sz w:val="32"/>
          <w:szCs w:val="32"/>
        </w:rPr>
      </w:pPr>
      <w:r w:rsidRPr="002C47DA">
        <w:rPr>
          <w:i/>
          <w:sz w:val="32"/>
          <w:szCs w:val="32"/>
        </w:rPr>
        <w:t xml:space="preserve">реализацией </w:t>
      </w:r>
      <w:r>
        <w:rPr>
          <w:i/>
          <w:sz w:val="32"/>
          <w:szCs w:val="32"/>
        </w:rPr>
        <w:t xml:space="preserve">отдельных видов </w:t>
      </w:r>
      <w:r w:rsidRPr="002C47DA">
        <w:rPr>
          <w:i/>
          <w:sz w:val="32"/>
          <w:szCs w:val="32"/>
        </w:rPr>
        <w:t xml:space="preserve">товаров и оказанием </w:t>
      </w:r>
      <w:r>
        <w:rPr>
          <w:i/>
          <w:sz w:val="32"/>
          <w:szCs w:val="32"/>
        </w:rPr>
        <w:t xml:space="preserve">(выполнением) некоторых </w:t>
      </w:r>
      <w:r w:rsidRPr="002C47DA">
        <w:rPr>
          <w:i/>
          <w:sz w:val="32"/>
          <w:szCs w:val="32"/>
        </w:rPr>
        <w:t>услуг</w:t>
      </w:r>
      <w:r w:rsidRPr="008D44C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(работ)</w:t>
      </w:r>
      <w:r w:rsidRPr="002C47DA">
        <w:rPr>
          <w:i/>
          <w:sz w:val="32"/>
          <w:szCs w:val="32"/>
        </w:rPr>
        <w:t xml:space="preserve">. </w:t>
      </w:r>
    </w:p>
    <w:p w:rsidR="00CC240E" w:rsidRPr="00232240" w:rsidRDefault="00CC240E" w:rsidP="00CC240E">
      <w:pPr>
        <w:autoSpaceDE w:val="0"/>
        <w:autoSpaceDN w:val="0"/>
        <w:adjustRightInd w:val="0"/>
        <w:ind w:firstLine="705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232240">
        <w:rPr>
          <w:sz w:val="32"/>
          <w:szCs w:val="32"/>
        </w:rPr>
        <w:t xml:space="preserve"> данных случаях </w:t>
      </w:r>
      <w:r w:rsidRPr="002C47DA">
        <w:rPr>
          <w:b/>
          <w:sz w:val="32"/>
          <w:szCs w:val="32"/>
        </w:rPr>
        <w:t>не требуется</w:t>
      </w:r>
      <w:r w:rsidRPr="00232240">
        <w:rPr>
          <w:sz w:val="32"/>
          <w:szCs w:val="32"/>
        </w:rPr>
        <w:t xml:space="preserve"> регистрации в качестве субъекта предпринимательства, </w:t>
      </w:r>
      <w:r w:rsidRPr="002C47DA">
        <w:rPr>
          <w:b/>
          <w:sz w:val="32"/>
          <w:szCs w:val="32"/>
        </w:rPr>
        <w:t>не предусмотрено</w:t>
      </w:r>
      <w:r w:rsidRPr="00232240">
        <w:rPr>
          <w:sz w:val="32"/>
          <w:szCs w:val="32"/>
        </w:rPr>
        <w:t xml:space="preserve"> ведение налогового учета, порядок уплаты налогов (сборов) понятен и прост. </w:t>
      </w:r>
    </w:p>
    <w:p w:rsidR="00CC240E" w:rsidRDefault="00CC240E" w:rsidP="00CC240E">
      <w:pPr>
        <w:autoSpaceDE w:val="0"/>
        <w:autoSpaceDN w:val="0"/>
        <w:adjustRightInd w:val="0"/>
        <w:ind w:firstLine="709"/>
        <w:jc w:val="both"/>
        <w:rPr>
          <w:b/>
          <w:i/>
          <w:sz w:val="32"/>
          <w:szCs w:val="32"/>
        </w:rPr>
      </w:pPr>
    </w:p>
    <w:p w:rsidR="00CC240E" w:rsidRDefault="00CC240E" w:rsidP="00CC240E">
      <w:pPr>
        <w:autoSpaceDE w:val="0"/>
        <w:autoSpaceDN w:val="0"/>
        <w:adjustRightInd w:val="0"/>
        <w:ind w:firstLine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РЕМЕСЛЕННАЯ ДЕЯТЕЛЬНОСТЬ</w:t>
      </w:r>
    </w:p>
    <w:p w:rsidR="00CC240E" w:rsidRPr="00887A81" w:rsidRDefault="00CC240E" w:rsidP="00CC240E">
      <w:pPr>
        <w:autoSpaceDE w:val="0"/>
        <w:autoSpaceDN w:val="0"/>
        <w:adjustRightInd w:val="0"/>
        <w:ind w:firstLine="709"/>
        <w:jc w:val="both"/>
        <w:rPr>
          <w:b/>
          <w:i/>
          <w:sz w:val="32"/>
          <w:szCs w:val="32"/>
        </w:rPr>
      </w:pPr>
    </w:p>
    <w:p w:rsidR="00CC240E" w:rsidRPr="00232240" w:rsidRDefault="00CC240E" w:rsidP="00CC240E">
      <w:pPr>
        <w:pStyle w:val="ConsPlusNormal"/>
        <w:ind w:firstLine="709"/>
        <w:jc w:val="both"/>
        <w:rPr>
          <w:color w:val="000000"/>
          <w:sz w:val="32"/>
          <w:szCs w:val="32"/>
        </w:rPr>
      </w:pPr>
      <w:r w:rsidRPr="00232240">
        <w:rPr>
          <w:color w:val="000000"/>
          <w:sz w:val="32"/>
          <w:szCs w:val="32"/>
        </w:rPr>
        <w:t>Ремесленная деятельность в республике регулируется нормами Указа Президента Республики Беларусь от 9 октября 2017 г. № 364 «Об осуществлении физическими лицами ремесленной деятельности» (далее - Указ № 364).</w:t>
      </w:r>
    </w:p>
    <w:p w:rsidR="00CC240E" w:rsidRPr="00232240" w:rsidRDefault="00CC240E" w:rsidP="00CC240E">
      <w:pPr>
        <w:pStyle w:val="ConsPlusNormal"/>
        <w:spacing w:before="160"/>
        <w:ind w:firstLine="709"/>
        <w:jc w:val="both"/>
        <w:rPr>
          <w:color w:val="000000"/>
          <w:sz w:val="32"/>
          <w:szCs w:val="32"/>
        </w:rPr>
      </w:pPr>
      <w:r w:rsidRPr="00232240">
        <w:rPr>
          <w:color w:val="000000"/>
          <w:sz w:val="32"/>
          <w:szCs w:val="32"/>
        </w:rPr>
        <w:t xml:space="preserve">Осуществление ремесленной деятельности предполагает </w:t>
      </w:r>
      <w:r w:rsidRPr="002C47DA">
        <w:rPr>
          <w:b/>
          <w:color w:val="000000"/>
          <w:sz w:val="32"/>
          <w:szCs w:val="32"/>
        </w:rPr>
        <w:t xml:space="preserve">соблюдение </w:t>
      </w:r>
      <w:r>
        <w:rPr>
          <w:b/>
          <w:color w:val="000000"/>
          <w:sz w:val="32"/>
          <w:szCs w:val="32"/>
        </w:rPr>
        <w:t xml:space="preserve">следующих </w:t>
      </w:r>
      <w:r w:rsidRPr="002C47DA">
        <w:rPr>
          <w:b/>
          <w:color w:val="000000"/>
          <w:sz w:val="32"/>
          <w:szCs w:val="32"/>
        </w:rPr>
        <w:t>условий</w:t>
      </w:r>
      <w:r w:rsidRPr="00232240">
        <w:rPr>
          <w:color w:val="000000"/>
          <w:sz w:val="32"/>
          <w:szCs w:val="32"/>
        </w:rPr>
        <w:t>:</w:t>
      </w:r>
    </w:p>
    <w:p w:rsidR="00CC240E" w:rsidRPr="00232240" w:rsidRDefault="00CC240E" w:rsidP="00CC240E">
      <w:pPr>
        <w:pStyle w:val="ConsPlusNormal"/>
        <w:widowControl w:val="0"/>
        <w:numPr>
          <w:ilvl w:val="0"/>
          <w:numId w:val="7"/>
        </w:numPr>
        <w:spacing w:before="1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ремесленник</w:t>
      </w:r>
      <w:r w:rsidRPr="00232240">
        <w:rPr>
          <w:color w:val="000000"/>
          <w:sz w:val="32"/>
          <w:szCs w:val="32"/>
        </w:rPr>
        <w:t xml:space="preserve"> осуществля</w:t>
      </w:r>
      <w:r>
        <w:rPr>
          <w:color w:val="000000"/>
          <w:sz w:val="32"/>
          <w:szCs w:val="32"/>
        </w:rPr>
        <w:t>е</w:t>
      </w:r>
      <w:r w:rsidRPr="00232240"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 деятельность</w:t>
      </w:r>
      <w:r w:rsidRPr="00232240">
        <w:rPr>
          <w:color w:val="000000"/>
          <w:sz w:val="32"/>
          <w:szCs w:val="32"/>
        </w:rPr>
        <w:t xml:space="preserve"> </w:t>
      </w:r>
      <w:r w:rsidRPr="00887A81">
        <w:rPr>
          <w:i/>
          <w:color w:val="000000"/>
          <w:sz w:val="32"/>
          <w:szCs w:val="32"/>
        </w:rPr>
        <w:t>самостоятельно</w:t>
      </w:r>
      <w:r w:rsidRPr="00232240">
        <w:rPr>
          <w:color w:val="000000"/>
          <w:sz w:val="32"/>
          <w:szCs w:val="32"/>
        </w:rPr>
        <w:t>, без привлечения иных физических лиц по трудовым и (или) гражданско-правовым договорам;</w:t>
      </w:r>
    </w:p>
    <w:p w:rsidR="00CC240E" w:rsidRPr="00232240" w:rsidRDefault="00CC240E" w:rsidP="00CC240E">
      <w:pPr>
        <w:pStyle w:val="ConsPlusNormal"/>
        <w:widowControl w:val="0"/>
        <w:numPr>
          <w:ilvl w:val="0"/>
          <w:numId w:val="7"/>
        </w:numPr>
        <w:spacing w:before="160"/>
        <w:jc w:val="both"/>
        <w:rPr>
          <w:color w:val="000000"/>
          <w:sz w:val="32"/>
          <w:szCs w:val="32"/>
        </w:rPr>
      </w:pPr>
      <w:r w:rsidRPr="00232240">
        <w:rPr>
          <w:color w:val="000000"/>
          <w:sz w:val="32"/>
          <w:szCs w:val="32"/>
        </w:rPr>
        <w:t>при изготовлении изделий использ</w:t>
      </w:r>
      <w:r>
        <w:rPr>
          <w:color w:val="000000"/>
          <w:sz w:val="32"/>
          <w:szCs w:val="32"/>
        </w:rPr>
        <w:t>уются</w:t>
      </w:r>
      <w:r w:rsidRPr="00232240">
        <w:rPr>
          <w:color w:val="000000"/>
          <w:sz w:val="32"/>
          <w:szCs w:val="32"/>
        </w:rPr>
        <w:t xml:space="preserve"> </w:t>
      </w:r>
      <w:r w:rsidRPr="00887A81">
        <w:rPr>
          <w:i/>
          <w:color w:val="000000"/>
          <w:sz w:val="32"/>
          <w:szCs w:val="32"/>
        </w:rPr>
        <w:t>ручной труд и инструмент</w:t>
      </w:r>
      <w:r>
        <w:rPr>
          <w:color w:val="000000"/>
          <w:sz w:val="32"/>
          <w:szCs w:val="32"/>
        </w:rPr>
        <w:t>.</w:t>
      </w:r>
      <w:r w:rsidRPr="0023224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</w:t>
      </w:r>
      <w:r w:rsidRPr="00232240">
        <w:rPr>
          <w:color w:val="000000"/>
          <w:sz w:val="32"/>
          <w:szCs w:val="32"/>
        </w:rPr>
        <w:t>спользова</w:t>
      </w:r>
      <w:r>
        <w:rPr>
          <w:color w:val="000000"/>
          <w:sz w:val="32"/>
          <w:szCs w:val="32"/>
        </w:rPr>
        <w:t>ние</w:t>
      </w:r>
      <w:r w:rsidRPr="00232240">
        <w:rPr>
          <w:color w:val="000000"/>
          <w:sz w:val="32"/>
          <w:szCs w:val="32"/>
        </w:rPr>
        <w:t xml:space="preserve"> промышленно</w:t>
      </w:r>
      <w:r>
        <w:rPr>
          <w:color w:val="000000"/>
          <w:sz w:val="32"/>
          <w:szCs w:val="32"/>
        </w:rPr>
        <w:t>го</w:t>
      </w:r>
      <w:r w:rsidRPr="00232240">
        <w:rPr>
          <w:color w:val="000000"/>
          <w:sz w:val="32"/>
          <w:szCs w:val="32"/>
        </w:rPr>
        <w:t xml:space="preserve"> </w:t>
      </w:r>
      <w:r w:rsidRPr="00232240">
        <w:rPr>
          <w:color w:val="000000"/>
          <w:sz w:val="32"/>
          <w:szCs w:val="32"/>
        </w:rPr>
        <w:lastRenderedPageBreak/>
        <w:t>оборудовани</w:t>
      </w:r>
      <w:r>
        <w:rPr>
          <w:color w:val="000000"/>
          <w:sz w:val="32"/>
          <w:szCs w:val="32"/>
        </w:rPr>
        <w:t>я не предусмотрено</w:t>
      </w:r>
      <w:r w:rsidRPr="00232240">
        <w:rPr>
          <w:color w:val="000000"/>
          <w:sz w:val="32"/>
          <w:szCs w:val="32"/>
        </w:rPr>
        <w:t>;</w:t>
      </w:r>
    </w:p>
    <w:p w:rsidR="00CC240E" w:rsidRDefault="00CC240E" w:rsidP="00CC240E">
      <w:pPr>
        <w:pStyle w:val="ConsPlusNormal"/>
        <w:widowControl w:val="0"/>
        <w:numPr>
          <w:ilvl w:val="0"/>
          <w:numId w:val="7"/>
        </w:numPr>
        <w:spacing w:before="160"/>
        <w:jc w:val="both"/>
        <w:rPr>
          <w:color w:val="000000"/>
          <w:sz w:val="32"/>
          <w:szCs w:val="32"/>
        </w:rPr>
      </w:pPr>
      <w:r w:rsidRPr="00232240">
        <w:rPr>
          <w:color w:val="000000"/>
          <w:sz w:val="32"/>
          <w:szCs w:val="32"/>
        </w:rPr>
        <w:t xml:space="preserve">деятельность ремесленника должна быть </w:t>
      </w:r>
      <w:r w:rsidRPr="00887A81">
        <w:rPr>
          <w:i/>
          <w:color w:val="000000"/>
          <w:sz w:val="32"/>
          <w:szCs w:val="32"/>
        </w:rPr>
        <w:t>направлена на удовлетворение бытовых потребностей граждан</w:t>
      </w:r>
      <w:r w:rsidRPr="00232240">
        <w:rPr>
          <w:color w:val="000000"/>
          <w:sz w:val="32"/>
          <w:szCs w:val="32"/>
        </w:rPr>
        <w:t>;</w:t>
      </w:r>
    </w:p>
    <w:p w:rsidR="00CC240E" w:rsidRDefault="00CC240E" w:rsidP="00CC240E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160"/>
        <w:ind w:hanging="357"/>
        <w:jc w:val="both"/>
        <w:rPr>
          <w:i/>
          <w:sz w:val="32"/>
          <w:szCs w:val="32"/>
        </w:rPr>
      </w:pPr>
      <w:r w:rsidRPr="00D72643">
        <w:rPr>
          <w:color w:val="000000"/>
          <w:sz w:val="32"/>
          <w:szCs w:val="32"/>
        </w:rPr>
        <w:t xml:space="preserve">реализация </w:t>
      </w:r>
      <w:r>
        <w:rPr>
          <w:color w:val="000000"/>
          <w:sz w:val="32"/>
          <w:szCs w:val="32"/>
        </w:rPr>
        <w:t>ремесленником изготовленных им</w:t>
      </w:r>
      <w:r w:rsidRPr="00D72643">
        <w:rPr>
          <w:color w:val="000000"/>
          <w:sz w:val="32"/>
          <w:szCs w:val="32"/>
        </w:rPr>
        <w:t xml:space="preserve"> изделий должна осуществляться  </w:t>
      </w:r>
      <w:r w:rsidRPr="00D72643">
        <w:rPr>
          <w:i/>
          <w:sz w:val="32"/>
          <w:szCs w:val="32"/>
        </w:rPr>
        <w:t xml:space="preserve">на торговых </w:t>
      </w:r>
      <w:proofErr w:type="gramStart"/>
      <w:r w:rsidRPr="00D72643">
        <w:rPr>
          <w:i/>
          <w:sz w:val="32"/>
          <w:szCs w:val="32"/>
        </w:rPr>
        <w:t>местах</w:t>
      </w:r>
      <w:proofErr w:type="gramEnd"/>
      <w:r w:rsidRPr="00D72643">
        <w:rPr>
          <w:i/>
          <w:sz w:val="32"/>
          <w:szCs w:val="32"/>
        </w:rPr>
        <w:t xml:space="preserve"> на рынках</w:t>
      </w:r>
      <w:r w:rsidRPr="00D72643">
        <w:rPr>
          <w:sz w:val="32"/>
          <w:szCs w:val="32"/>
        </w:rPr>
        <w:t xml:space="preserve">, </w:t>
      </w:r>
      <w:r w:rsidRPr="00D72643">
        <w:rPr>
          <w:i/>
          <w:sz w:val="32"/>
          <w:szCs w:val="32"/>
        </w:rPr>
        <w:t>ярмарках</w:t>
      </w:r>
      <w:r w:rsidRPr="00D72643">
        <w:rPr>
          <w:sz w:val="32"/>
          <w:szCs w:val="32"/>
        </w:rPr>
        <w:t xml:space="preserve"> и (или) в </w:t>
      </w:r>
      <w:r w:rsidRPr="00D72643">
        <w:rPr>
          <w:i/>
          <w:sz w:val="32"/>
          <w:szCs w:val="32"/>
        </w:rPr>
        <w:t>иных установленных</w:t>
      </w:r>
      <w:r w:rsidRPr="00D72643">
        <w:rPr>
          <w:sz w:val="32"/>
          <w:szCs w:val="32"/>
        </w:rPr>
        <w:t xml:space="preserve"> местными исполнительными и распорядительными органами местах, </w:t>
      </w:r>
      <w:r w:rsidRPr="00D72643">
        <w:rPr>
          <w:i/>
          <w:sz w:val="32"/>
          <w:szCs w:val="32"/>
        </w:rPr>
        <w:t>в помещениях, используемых для их изготовления</w:t>
      </w:r>
      <w:r w:rsidRPr="00D72643">
        <w:rPr>
          <w:sz w:val="32"/>
          <w:szCs w:val="32"/>
        </w:rPr>
        <w:t xml:space="preserve">, с </w:t>
      </w:r>
      <w:r w:rsidRPr="00D72643">
        <w:rPr>
          <w:i/>
          <w:sz w:val="32"/>
          <w:szCs w:val="32"/>
        </w:rPr>
        <w:t>применением рекламы</w:t>
      </w:r>
      <w:r w:rsidRPr="00D72643">
        <w:rPr>
          <w:sz w:val="32"/>
          <w:szCs w:val="32"/>
        </w:rPr>
        <w:t xml:space="preserve"> в глобальной компьютерной сети Интернет, путем </w:t>
      </w:r>
      <w:r w:rsidRPr="00D72643">
        <w:rPr>
          <w:i/>
          <w:sz w:val="32"/>
          <w:szCs w:val="32"/>
        </w:rPr>
        <w:t>пересылки</w:t>
      </w:r>
      <w:r w:rsidRPr="00D72643">
        <w:rPr>
          <w:sz w:val="32"/>
          <w:szCs w:val="32"/>
        </w:rPr>
        <w:t xml:space="preserve"> почтовым отправлением (в том числе международным), </w:t>
      </w:r>
      <w:r w:rsidRPr="00D72643">
        <w:rPr>
          <w:i/>
          <w:sz w:val="32"/>
          <w:szCs w:val="32"/>
        </w:rPr>
        <w:t>доставки</w:t>
      </w:r>
      <w:r w:rsidRPr="00D72643">
        <w:rPr>
          <w:sz w:val="32"/>
          <w:szCs w:val="32"/>
        </w:rPr>
        <w:t xml:space="preserve"> по указанному потребителем адресу любым видом транспорта, а также </w:t>
      </w:r>
      <w:r w:rsidRPr="00D72643">
        <w:rPr>
          <w:i/>
          <w:sz w:val="32"/>
          <w:szCs w:val="32"/>
        </w:rPr>
        <w:t xml:space="preserve">на основании гражданско-правовых договоров, </w:t>
      </w:r>
      <w:proofErr w:type="gramStart"/>
      <w:r w:rsidRPr="00D72643">
        <w:rPr>
          <w:i/>
          <w:sz w:val="32"/>
          <w:szCs w:val="32"/>
        </w:rPr>
        <w:t>заключаемых</w:t>
      </w:r>
      <w:proofErr w:type="gramEnd"/>
      <w:r w:rsidRPr="00D72643">
        <w:rPr>
          <w:i/>
          <w:sz w:val="32"/>
          <w:szCs w:val="32"/>
        </w:rPr>
        <w:t xml:space="preserve"> с юридическими лицами и индивидуальными предпринимателями</w:t>
      </w:r>
      <w:r>
        <w:rPr>
          <w:i/>
          <w:sz w:val="32"/>
          <w:szCs w:val="32"/>
        </w:rPr>
        <w:t>;</w:t>
      </w:r>
    </w:p>
    <w:p w:rsidR="00CC240E" w:rsidRPr="008171F3" w:rsidRDefault="00CC240E" w:rsidP="00CC240E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60"/>
        <w:ind w:hanging="357"/>
        <w:jc w:val="both"/>
        <w:rPr>
          <w:sz w:val="32"/>
          <w:szCs w:val="32"/>
        </w:rPr>
      </w:pPr>
      <w:r w:rsidRPr="008171F3">
        <w:rPr>
          <w:color w:val="000000"/>
          <w:sz w:val="32"/>
          <w:szCs w:val="32"/>
        </w:rPr>
        <w:t xml:space="preserve">деятельность может осуществляться </w:t>
      </w:r>
      <w:r w:rsidRPr="008171F3">
        <w:rPr>
          <w:i/>
          <w:color w:val="000000"/>
          <w:sz w:val="32"/>
          <w:szCs w:val="32"/>
        </w:rPr>
        <w:t>после уплаты ремесленного сбора</w:t>
      </w:r>
      <w:r w:rsidRPr="008171F3">
        <w:rPr>
          <w:color w:val="000000"/>
          <w:sz w:val="32"/>
          <w:szCs w:val="32"/>
        </w:rPr>
        <w:t xml:space="preserve">. </w:t>
      </w:r>
      <w:r w:rsidRPr="008171F3">
        <w:rPr>
          <w:sz w:val="32"/>
          <w:szCs w:val="32"/>
        </w:rPr>
        <w:t xml:space="preserve">За осуществление ремесленной деятельности необходимо один раз в год уплатить </w:t>
      </w:r>
      <w:r w:rsidRPr="008171F3">
        <w:rPr>
          <w:b/>
          <w:i/>
          <w:sz w:val="32"/>
          <w:szCs w:val="32"/>
        </w:rPr>
        <w:t>сбор в размере 1 базовой величины</w:t>
      </w:r>
      <w:r w:rsidRPr="008171F3">
        <w:rPr>
          <w:sz w:val="32"/>
          <w:szCs w:val="32"/>
        </w:rPr>
        <w:t xml:space="preserve"> (в настоящее время 24,5 рубля);</w:t>
      </w:r>
    </w:p>
    <w:p w:rsidR="00CC240E" w:rsidRDefault="00CC240E" w:rsidP="00CC240E">
      <w:pPr>
        <w:adjustRightInd w:val="0"/>
        <w:spacing w:before="160"/>
        <w:ind w:firstLine="709"/>
        <w:jc w:val="both"/>
        <w:rPr>
          <w:sz w:val="32"/>
          <w:szCs w:val="32"/>
        </w:rPr>
      </w:pPr>
      <w:r w:rsidRPr="00887A81">
        <w:rPr>
          <w:b/>
          <w:sz w:val="32"/>
          <w:szCs w:val="32"/>
        </w:rPr>
        <w:t>Перечень видов ремесленной деятельности</w:t>
      </w:r>
      <w:r w:rsidRPr="00232240">
        <w:rPr>
          <w:sz w:val="32"/>
          <w:szCs w:val="32"/>
        </w:rPr>
        <w:t xml:space="preserve">, которые граждане могут осуществлять по заявительному принципу без государственной регистрации в качестве индивидуального предпринимателя, содержится в </w:t>
      </w:r>
      <w:hyperlink r:id="rId6" w:history="1">
        <w:r w:rsidRPr="00232240">
          <w:rPr>
            <w:sz w:val="32"/>
            <w:szCs w:val="32"/>
          </w:rPr>
          <w:t>подпункте 1.2 пункта 1</w:t>
        </w:r>
      </w:hyperlink>
      <w:r w:rsidRPr="00232240">
        <w:rPr>
          <w:sz w:val="32"/>
          <w:szCs w:val="32"/>
        </w:rPr>
        <w:t xml:space="preserve"> Указа </w:t>
      </w:r>
      <w:r>
        <w:rPr>
          <w:sz w:val="32"/>
          <w:szCs w:val="32"/>
        </w:rPr>
        <w:t>№ 364.</w:t>
      </w:r>
      <w:r w:rsidRPr="00232240">
        <w:rPr>
          <w:sz w:val="32"/>
          <w:szCs w:val="32"/>
        </w:rPr>
        <w:t xml:space="preserve"> </w:t>
      </w:r>
    </w:p>
    <w:p w:rsidR="00CC240E" w:rsidRPr="00232240" w:rsidRDefault="00CC240E" w:rsidP="00CC240E">
      <w:pPr>
        <w:adjustRightInd w:val="0"/>
        <w:spacing w:before="160"/>
        <w:ind w:firstLine="709"/>
        <w:jc w:val="both"/>
        <w:rPr>
          <w:sz w:val="32"/>
          <w:szCs w:val="32"/>
        </w:rPr>
      </w:pPr>
      <w:r w:rsidRPr="00232240">
        <w:rPr>
          <w:sz w:val="32"/>
          <w:szCs w:val="32"/>
        </w:rPr>
        <w:t xml:space="preserve">Указанный перечень </w:t>
      </w:r>
      <w:r w:rsidRPr="00887A81">
        <w:rPr>
          <w:i/>
          <w:sz w:val="32"/>
          <w:szCs w:val="32"/>
        </w:rPr>
        <w:t>не является закрытым</w:t>
      </w:r>
      <w:r w:rsidRPr="00232240">
        <w:rPr>
          <w:sz w:val="32"/>
          <w:szCs w:val="32"/>
        </w:rPr>
        <w:t xml:space="preserve"> и включает </w:t>
      </w:r>
      <w:r w:rsidRPr="00887A81">
        <w:rPr>
          <w:i/>
          <w:sz w:val="32"/>
          <w:szCs w:val="32"/>
        </w:rPr>
        <w:t>все виды творчества</w:t>
      </w:r>
      <w:r w:rsidRPr="00232240">
        <w:rPr>
          <w:sz w:val="32"/>
          <w:szCs w:val="32"/>
        </w:rPr>
        <w:t xml:space="preserve">, осуществляемые с применением ручного труда, за исключением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лиц. </w:t>
      </w:r>
    </w:p>
    <w:p w:rsidR="00CC240E" w:rsidRDefault="00CC240E" w:rsidP="00CC240E">
      <w:pPr>
        <w:adjustRightInd w:val="0"/>
        <w:spacing w:before="160"/>
        <w:ind w:firstLine="709"/>
        <w:jc w:val="both"/>
        <w:rPr>
          <w:sz w:val="32"/>
          <w:szCs w:val="32"/>
        </w:rPr>
      </w:pPr>
      <w:r w:rsidRPr="00232240">
        <w:rPr>
          <w:sz w:val="32"/>
          <w:szCs w:val="32"/>
        </w:rPr>
        <w:t xml:space="preserve">Осуществление ремесленниками видов ремесленной деятельности  подразумевает </w:t>
      </w:r>
      <w:r w:rsidRPr="00887A81">
        <w:rPr>
          <w:i/>
          <w:sz w:val="32"/>
          <w:szCs w:val="32"/>
        </w:rPr>
        <w:t>использование различных материалов и предметов</w:t>
      </w:r>
      <w:r w:rsidRPr="00232240">
        <w:rPr>
          <w:sz w:val="32"/>
          <w:szCs w:val="32"/>
        </w:rPr>
        <w:t xml:space="preserve">. При этом нормами Указа № 364 </w:t>
      </w:r>
      <w:r w:rsidRPr="00887A81">
        <w:rPr>
          <w:i/>
          <w:sz w:val="32"/>
          <w:szCs w:val="32"/>
        </w:rPr>
        <w:t>не предусмотрено ограничений</w:t>
      </w:r>
      <w:r w:rsidRPr="00232240">
        <w:rPr>
          <w:sz w:val="32"/>
          <w:szCs w:val="32"/>
        </w:rPr>
        <w:t xml:space="preserve"> по использованию каких-либо материалов</w:t>
      </w:r>
      <w:r w:rsidRPr="005D601E">
        <w:rPr>
          <w:sz w:val="32"/>
          <w:szCs w:val="32"/>
        </w:rPr>
        <w:t xml:space="preserve"> </w:t>
      </w:r>
      <w:r w:rsidRPr="00232240">
        <w:rPr>
          <w:sz w:val="32"/>
          <w:szCs w:val="32"/>
        </w:rPr>
        <w:t xml:space="preserve">в процессе изготовления изделий ремесленной деятельности, </w:t>
      </w:r>
      <w:r>
        <w:rPr>
          <w:sz w:val="32"/>
          <w:szCs w:val="32"/>
        </w:rPr>
        <w:t xml:space="preserve">за исключением </w:t>
      </w:r>
      <w:r w:rsidRPr="00232240">
        <w:rPr>
          <w:sz w:val="32"/>
          <w:szCs w:val="32"/>
        </w:rPr>
        <w:t xml:space="preserve">бивней или клыков слона, бегемота, моржа, нарвала и кабана, рога </w:t>
      </w:r>
      <w:r w:rsidRPr="00232240">
        <w:rPr>
          <w:sz w:val="32"/>
          <w:szCs w:val="32"/>
        </w:rPr>
        <w:lastRenderedPageBreak/>
        <w:t>носорога, зубов всех животных, а также</w:t>
      </w:r>
      <w:r>
        <w:rPr>
          <w:sz w:val="32"/>
          <w:szCs w:val="32"/>
        </w:rPr>
        <w:t xml:space="preserve"> драгоценных камней и металлов</w:t>
      </w:r>
      <w:r w:rsidRPr="00232240">
        <w:rPr>
          <w:sz w:val="32"/>
          <w:szCs w:val="32"/>
        </w:rPr>
        <w:t>.</w:t>
      </w:r>
    </w:p>
    <w:p w:rsidR="00CC240E" w:rsidRDefault="00CC240E" w:rsidP="00CC240E">
      <w:pPr>
        <w:adjustRightInd w:val="0"/>
        <w:spacing w:before="160"/>
        <w:ind w:firstLine="709"/>
        <w:jc w:val="both"/>
        <w:rPr>
          <w:sz w:val="32"/>
          <w:szCs w:val="32"/>
        </w:rPr>
      </w:pPr>
      <w:r w:rsidRPr="008171F3">
        <w:rPr>
          <w:sz w:val="32"/>
          <w:szCs w:val="32"/>
        </w:rPr>
        <w:t>В результате использования материалов и предметов физическое лицо произв</w:t>
      </w:r>
      <w:r>
        <w:rPr>
          <w:sz w:val="32"/>
          <w:szCs w:val="32"/>
        </w:rPr>
        <w:t>одит</w:t>
      </w:r>
      <w:r w:rsidRPr="008171F3">
        <w:rPr>
          <w:sz w:val="32"/>
          <w:szCs w:val="32"/>
        </w:rPr>
        <w:t xml:space="preserve"> </w:t>
      </w:r>
      <w:r w:rsidRPr="008171F3">
        <w:rPr>
          <w:i/>
          <w:sz w:val="32"/>
          <w:szCs w:val="32"/>
        </w:rPr>
        <w:t>изделие ремесленного творчества</w:t>
      </w:r>
      <w:r>
        <w:rPr>
          <w:sz w:val="32"/>
          <w:szCs w:val="32"/>
        </w:rPr>
        <w:t>.</w:t>
      </w:r>
      <w:r w:rsidRPr="008171F3">
        <w:rPr>
          <w:sz w:val="32"/>
          <w:szCs w:val="32"/>
        </w:rPr>
        <w:t xml:space="preserve"> </w:t>
      </w:r>
    </w:p>
    <w:p w:rsidR="00CC240E" w:rsidRPr="008171F3" w:rsidRDefault="00CC240E" w:rsidP="00CC240E">
      <w:pPr>
        <w:adjustRightInd w:val="0"/>
        <w:spacing w:before="160"/>
        <w:ind w:firstLine="709"/>
        <w:jc w:val="both"/>
        <w:rPr>
          <w:sz w:val="32"/>
          <w:szCs w:val="32"/>
        </w:rPr>
      </w:pPr>
      <w:r w:rsidRPr="00DC70F1">
        <w:rPr>
          <w:i/>
          <w:sz w:val="32"/>
          <w:szCs w:val="32"/>
        </w:rPr>
        <w:t>Численность</w:t>
      </w:r>
      <w:r>
        <w:rPr>
          <w:sz w:val="32"/>
          <w:szCs w:val="32"/>
        </w:rPr>
        <w:t xml:space="preserve"> </w:t>
      </w:r>
      <w:r w:rsidRPr="00DC70F1">
        <w:rPr>
          <w:i/>
          <w:sz w:val="32"/>
          <w:szCs w:val="32"/>
        </w:rPr>
        <w:t>ремесленников</w:t>
      </w:r>
      <w:r>
        <w:rPr>
          <w:sz w:val="32"/>
          <w:szCs w:val="32"/>
        </w:rPr>
        <w:t xml:space="preserve"> ежегодно увеличивается. В </w:t>
      </w:r>
      <w:r w:rsidRPr="00DC70F1">
        <w:rPr>
          <w:i/>
          <w:sz w:val="32"/>
          <w:szCs w:val="32"/>
        </w:rPr>
        <w:t>2010 году</w:t>
      </w:r>
      <w:r>
        <w:rPr>
          <w:sz w:val="32"/>
          <w:szCs w:val="32"/>
        </w:rPr>
        <w:t xml:space="preserve"> ремесленной деятельностью занимались  </w:t>
      </w:r>
      <w:r w:rsidRPr="00DC70F1">
        <w:rPr>
          <w:i/>
          <w:sz w:val="32"/>
          <w:szCs w:val="32"/>
        </w:rPr>
        <w:t>4 319 человек</w:t>
      </w:r>
      <w:r>
        <w:rPr>
          <w:sz w:val="32"/>
          <w:szCs w:val="32"/>
        </w:rPr>
        <w:t xml:space="preserve">, а в </w:t>
      </w:r>
      <w:r w:rsidRPr="00DC70F1">
        <w:rPr>
          <w:i/>
          <w:sz w:val="32"/>
          <w:szCs w:val="32"/>
        </w:rPr>
        <w:t>2017 году</w:t>
      </w:r>
      <w:r>
        <w:rPr>
          <w:sz w:val="32"/>
          <w:szCs w:val="32"/>
        </w:rPr>
        <w:t xml:space="preserve"> - </w:t>
      </w:r>
      <w:r w:rsidRPr="00DC70F1">
        <w:rPr>
          <w:i/>
          <w:sz w:val="32"/>
          <w:szCs w:val="32"/>
        </w:rPr>
        <w:t>29 371</w:t>
      </w:r>
      <w:r>
        <w:rPr>
          <w:sz w:val="32"/>
          <w:szCs w:val="32"/>
        </w:rPr>
        <w:t xml:space="preserve"> человек.</w:t>
      </w:r>
    </w:p>
    <w:p w:rsidR="00CC240E" w:rsidRPr="00232240" w:rsidRDefault="00CC240E" w:rsidP="00CC240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CC240E" w:rsidRPr="00887A81" w:rsidRDefault="00CC240E" w:rsidP="00CC240E">
      <w:pPr>
        <w:pStyle w:val="2"/>
        <w:spacing w:after="0" w:line="240" w:lineRule="auto"/>
        <w:ind w:left="0"/>
        <w:rPr>
          <w:b/>
          <w:sz w:val="32"/>
          <w:szCs w:val="32"/>
          <w:highlight w:val="lightGray"/>
        </w:rPr>
      </w:pPr>
      <w:r>
        <w:rPr>
          <w:b/>
          <w:i/>
          <w:sz w:val="32"/>
          <w:szCs w:val="32"/>
        </w:rPr>
        <w:t>ДЕЯТЕЛЬНОСТЬ В СФЕРЕ АГРОЭКОТУРИЗМА</w:t>
      </w:r>
    </w:p>
    <w:p w:rsidR="00CC240E" w:rsidRDefault="00CC240E" w:rsidP="00CC240E">
      <w:pPr>
        <w:ind w:firstLine="709"/>
        <w:jc w:val="both"/>
        <w:rPr>
          <w:color w:val="000000"/>
          <w:sz w:val="32"/>
          <w:szCs w:val="32"/>
        </w:rPr>
      </w:pPr>
    </w:p>
    <w:p w:rsidR="00CC240E" w:rsidRPr="00C170C5" w:rsidRDefault="00CC240E" w:rsidP="00CC240E">
      <w:pPr>
        <w:ind w:firstLine="709"/>
        <w:jc w:val="both"/>
        <w:rPr>
          <w:sz w:val="32"/>
          <w:szCs w:val="32"/>
        </w:rPr>
      </w:pPr>
      <w:r w:rsidRPr="00C170C5">
        <w:rPr>
          <w:color w:val="000000"/>
          <w:sz w:val="32"/>
          <w:szCs w:val="32"/>
        </w:rPr>
        <w:t xml:space="preserve">В целях дальнейшего совершенствования отношений в сфере </w:t>
      </w:r>
      <w:proofErr w:type="spellStart"/>
      <w:r w:rsidRPr="00C170C5">
        <w:rPr>
          <w:color w:val="000000"/>
          <w:sz w:val="32"/>
          <w:szCs w:val="32"/>
        </w:rPr>
        <w:t>агроэкотуризма</w:t>
      </w:r>
      <w:proofErr w:type="spellEnd"/>
      <w:r w:rsidRPr="00C170C5">
        <w:rPr>
          <w:color w:val="000000"/>
          <w:sz w:val="32"/>
          <w:szCs w:val="32"/>
        </w:rPr>
        <w:t xml:space="preserve">, создания благоприятных условий для его развития, улучшения условий жизни граждан в сельской местности, малых городских поселениях и совершенствования сельской инфраструктуры принят </w:t>
      </w:r>
      <w:hyperlink r:id="rId7" w:history="1">
        <w:r w:rsidRPr="00C170C5">
          <w:rPr>
            <w:sz w:val="32"/>
            <w:szCs w:val="32"/>
          </w:rPr>
          <w:t xml:space="preserve">Указ Президента Республики Беларусь № 365 от 09.10.2017 «О развитии </w:t>
        </w:r>
        <w:proofErr w:type="spellStart"/>
        <w:r w:rsidRPr="00C170C5">
          <w:rPr>
            <w:sz w:val="32"/>
            <w:szCs w:val="32"/>
          </w:rPr>
          <w:t>агроэкотуризма</w:t>
        </w:r>
        <w:proofErr w:type="spellEnd"/>
        <w:r w:rsidRPr="00C170C5">
          <w:rPr>
            <w:sz w:val="32"/>
            <w:szCs w:val="32"/>
          </w:rPr>
          <w:t>»</w:t>
        </w:r>
      </w:hyperlink>
      <w:r w:rsidRPr="00C170C5">
        <w:rPr>
          <w:sz w:val="32"/>
          <w:szCs w:val="32"/>
        </w:rPr>
        <w:t xml:space="preserve"> (далее – Указ</w:t>
      </w:r>
      <w:r w:rsidRPr="00232240">
        <w:rPr>
          <w:sz w:val="32"/>
          <w:szCs w:val="32"/>
        </w:rPr>
        <w:t xml:space="preserve"> № 365</w:t>
      </w:r>
      <w:r w:rsidRPr="00C170C5">
        <w:rPr>
          <w:sz w:val="32"/>
          <w:szCs w:val="32"/>
        </w:rPr>
        <w:t xml:space="preserve">). </w:t>
      </w:r>
    </w:p>
    <w:p w:rsidR="00CC240E" w:rsidRPr="00C170C5" w:rsidRDefault="00E923A4" w:rsidP="00CC240E">
      <w:pPr>
        <w:spacing w:before="160"/>
        <w:ind w:firstLine="709"/>
        <w:jc w:val="both"/>
        <w:rPr>
          <w:color w:val="000000"/>
          <w:sz w:val="32"/>
          <w:szCs w:val="32"/>
        </w:rPr>
      </w:pPr>
      <w:hyperlink r:id="rId8" w:history="1">
        <w:r w:rsidR="00CC240E" w:rsidRPr="00C170C5">
          <w:rPr>
            <w:sz w:val="32"/>
            <w:szCs w:val="32"/>
          </w:rPr>
          <w:t>Указ</w:t>
        </w:r>
      </w:hyperlink>
      <w:r w:rsidR="00CC240E" w:rsidRPr="00232240">
        <w:rPr>
          <w:sz w:val="32"/>
          <w:szCs w:val="32"/>
        </w:rPr>
        <w:t xml:space="preserve"> № 365</w:t>
      </w:r>
      <w:r w:rsidR="00CC240E" w:rsidRPr="00C170C5">
        <w:rPr>
          <w:sz w:val="32"/>
          <w:szCs w:val="32"/>
        </w:rPr>
        <w:t xml:space="preserve"> </w:t>
      </w:r>
      <w:r w:rsidR="00CC240E" w:rsidRPr="00C170C5">
        <w:rPr>
          <w:i/>
          <w:sz w:val="32"/>
          <w:szCs w:val="32"/>
        </w:rPr>
        <w:t>з</w:t>
      </w:r>
      <w:r w:rsidR="00CC240E" w:rsidRPr="00C170C5">
        <w:rPr>
          <w:i/>
          <w:color w:val="000000"/>
          <w:sz w:val="32"/>
          <w:szCs w:val="32"/>
        </w:rPr>
        <w:t>акрепляет право граждан</w:t>
      </w:r>
      <w:r w:rsidR="00CC240E" w:rsidRPr="00C170C5">
        <w:rPr>
          <w:color w:val="000000"/>
          <w:sz w:val="32"/>
          <w:szCs w:val="32"/>
        </w:rPr>
        <w:t xml:space="preserve">, проживающих в сельской местности и имеющих земельные участки, предоставленные для строительства и обслуживания жилого дома, </w:t>
      </w:r>
      <w:r w:rsidR="00CC240E" w:rsidRPr="00C170C5">
        <w:rPr>
          <w:i/>
          <w:color w:val="000000"/>
          <w:sz w:val="32"/>
          <w:szCs w:val="32"/>
        </w:rPr>
        <w:t xml:space="preserve">заниматься </w:t>
      </w:r>
      <w:proofErr w:type="spellStart"/>
      <w:r w:rsidR="00CC240E" w:rsidRPr="00C170C5">
        <w:rPr>
          <w:i/>
          <w:color w:val="000000"/>
          <w:sz w:val="32"/>
          <w:szCs w:val="32"/>
        </w:rPr>
        <w:t>агроэкотуризмом</w:t>
      </w:r>
      <w:proofErr w:type="spellEnd"/>
      <w:r w:rsidR="00CC240E" w:rsidRPr="00C170C5">
        <w:rPr>
          <w:color w:val="000000"/>
          <w:sz w:val="32"/>
          <w:szCs w:val="32"/>
        </w:rPr>
        <w:t xml:space="preserve"> без изменения целевого назначения этих земельных участков. Ранее оказывать услуги в сфере </w:t>
      </w:r>
      <w:proofErr w:type="spellStart"/>
      <w:r w:rsidR="00CC240E" w:rsidRPr="00C170C5">
        <w:rPr>
          <w:color w:val="000000"/>
          <w:sz w:val="32"/>
          <w:szCs w:val="32"/>
        </w:rPr>
        <w:t>агроэкотуризма</w:t>
      </w:r>
      <w:proofErr w:type="spellEnd"/>
      <w:r w:rsidR="00CC240E" w:rsidRPr="00C170C5">
        <w:rPr>
          <w:color w:val="000000"/>
          <w:sz w:val="32"/>
          <w:szCs w:val="32"/>
        </w:rPr>
        <w:t xml:space="preserve"> могли исключительно граждане, имеющие в пользовании земельные участки, предназначенные для ведения личного подсобного хозяйства. </w:t>
      </w:r>
    </w:p>
    <w:p w:rsidR="00CC240E" w:rsidRPr="00C170C5" w:rsidRDefault="00CC240E" w:rsidP="00CC240E">
      <w:pPr>
        <w:spacing w:before="16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Ж</w:t>
      </w:r>
      <w:r w:rsidRPr="00C170C5">
        <w:rPr>
          <w:i/>
          <w:color w:val="000000"/>
          <w:sz w:val="32"/>
          <w:szCs w:val="32"/>
        </w:rPr>
        <w:t>илой дом</w:t>
      </w:r>
      <w:r w:rsidRPr="00C170C5">
        <w:rPr>
          <w:color w:val="000000"/>
          <w:sz w:val="32"/>
          <w:szCs w:val="32"/>
        </w:rPr>
        <w:t xml:space="preserve">, необходимый для размещения </w:t>
      </w:r>
      <w:proofErr w:type="spellStart"/>
      <w:r>
        <w:rPr>
          <w:color w:val="000000"/>
          <w:sz w:val="32"/>
          <w:szCs w:val="32"/>
        </w:rPr>
        <w:t>агроэкотуристов</w:t>
      </w:r>
      <w:proofErr w:type="spellEnd"/>
      <w:r w:rsidRPr="00C170C5">
        <w:rPr>
          <w:color w:val="000000"/>
          <w:sz w:val="32"/>
          <w:szCs w:val="32"/>
        </w:rPr>
        <w:t xml:space="preserve">, согласно </w:t>
      </w:r>
      <w:hyperlink r:id="rId9" w:history="1">
        <w:r w:rsidRPr="00C170C5">
          <w:rPr>
            <w:sz w:val="32"/>
            <w:szCs w:val="32"/>
          </w:rPr>
          <w:t>Указу</w:t>
        </w:r>
      </w:hyperlink>
      <w:r w:rsidRPr="00C170C5">
        <w:rPr>
          <w:color w:val="000000"/>
          <w:sz w:val="32"/>
          <w:szCs w:val="32"/>
        </w:rPr>
        <w:t xml:space="preserve"> </w:t>
      </w:r>
      <w:r w:rsidRPr="00232240">
        <w:rPr>
          <w:color w:val="000000"/>
          <w:sz w:val="32"/>
          <w:szCs w:val="32"/>
        </w:rPr>
        <w:t xml:space="preserve">№ 365 </w:t>
      </w:r>
      <w:r w:rsidRPr="00C170C5">
        <w:rPr>
          <w:i/>
          <w:color w:val="000000"/>
          <w:sz w:val="32"/>
          <w:szCs w:val="32"/>
        </w:rPr>
        <w:t>может принадлежать как непосредственно гражданину</w:t>
      </w:r>
      <w:r w:rsidRPr="00C170C5">
        <w:rPr>
          <w:color w:val="000000"/>
          <w:sz w:val="32"/>
          <w:szCs w:val="32"/>
        </w:rPr>
        <w:t xml:space="preserve">, оказывающему услуги в сфере </w:t>
      </w:r>
      <w:proofErr w:type="spellStart"/>
      <w:r w:rsidRPr="00C170C5">
        <w:rPr>
          <w:color w:val="000000"/>
          <w:sz w:val="32"/>
          <w:szCs w:val="32"/>
        </w:rPr>
        <w:t>агроэкотуризма</w:t>
      </w:r>
      <w:proofErr w:type="spellEnd"/>
      <w:r w:rsidRPr="00C170C5">
        <w:rPr>
          <w:color w:val="000000"/>
          <w:sz w:val="32"/>
          <w:szCs w:val="32"/>
        </w:rPr>
        <w:t xml:space="preserve">, так и членам его семьи. При этом также допускается возведение гостевых домиков, которые не подлежат включению в жилищный фонд. </w:t>
      </w:r>
    </w:p>
    <w:p w:rsidR="00CC240E" w:rsidRPr="00C170C5" w:rsidRDefault="00E923A4" w:rsidP="00CC240E">
      <w:pPr>
        <w:spacing w:before="160"/>
        <w:ind w:firstLine="709"/>
        <w:jc w:val="both"/>
        <w:rPr>
          <w:color w:val="000000"/>
          <w:sz w:val="32"/>
          <w:szCs w:val="32"/>
        </w:rPr>
      </w:pPr>
      <w:hyperlink r:id="rId10" w:history="1">
        <w:r w:rsidR="00CC240E" w:rsidRPr="00C170C5">
          <w:rPr>
            <w:sz w:val="32"/>
            <w:szCs w:val="32"/>
          </w:rPr>
          <w:t>Указом</w:t>
        </w:r>
      </w:hyperlink>
      <w:r w:rsidR="00CC240E" w:rsidRPr="00232240">
        <w:rPr>
          <w:sz w:val="32"/>
          <w:szCs w:val="32"/>
        </w:rPr>
        <w:t xml:space="preserve"> № 365</w:t>
      </w:r>
      <w:r w:rsidR="00CC240E" w:rsidRPr="00C170C5">
        <w:rPr>
          <w:color w:val="000000"/>
          <w:sz w:val="32"/>
          <w:szCs w:val="32"/>
        </w:rPr>
        <w:t xml:space="preserve"> предоставлена </w:t>
      </w:r>
      <w:r w:rsidR="00CC240E" w:rsidRPr="00C170C5">
        <w:rPr>
          <w:i/>
          <w:color w:val="000000"/>
          <w:sz w:val="32"/>
          <w:szCs w:val="32"/>
        </w:rPr>
        <w:t>возможность осуществлять</w:t>
      </w:r>
      <w:r w:rsidR="00CC240E" w:rsidRPr="00C170C5">
        <w:rPr>
          <w:color w:val="000000"/>
          <w:sz w:val="32"/>
          <w:szCs w:val="32"/>
        </w:rPr>
        <w:t xml:space="preserve"> деятельность в сфере </w:t>
      </w:r>
      <w:proofErr w:type="spellStart"/>
      <w:r w:rsidR="00CC240E" w:rsidRPr="00C170C5">
        <w:rPr>
          <w:color w:val="000000"/>
          <w:sz w:val="32"/>
          <w:szCs w:val="32"/>
        </w:rPr>
        <w:t>агроэкотуризма</w:t>
      </w:r>
      <w:proofErr w:type="spellEnd"/>
      <w:r w:rsidR="00CC240E" w:rsidRPr="00C170C5">
        <w:rPr>
          <w:color w:val="000000"/>
          <w:sz w:val="32"/>
          <w:szCs w:val="32"/>
        </w:rPr>
        <w:t xml:space="preserve"> также и </w:t>
      </w:r>
      <w:r w:rsidR="00CC240E" w:rsidRPr="00C170C5">
        <w:rPr>
          <w:i/>
          <w:color w:val="000000"/>
          <w:sz w:val="32"/>
          <w:szCs w:val="32"/>
        </w:rPr>
        <w:t>на территории курортных зон.</w:t>
      </w:r>
      <w:r w:rsidR="00CC240E" w:rsidRPr="00C170C5">
        <w:rPr>
          <w:color w:val="000000"/>
          <w:sz w:val="32"/>
          <w:szCs w:val="32"/>
        </w:rPr>
        <w:t xml:space="preserve"> Ранее такая возможность была ограничена. </w:t>
      </w:r>
    </w:p>
    <w:p w:rsidR="00CC240E" w:rsidRPr="00C170C5" w:rsidRDefault="00CC240E" w:rsidP="00CC240E">
      <w:pPr>
        <w:spacing w:before="160"/>
        <w:ind w:firstLine="709"/>
        <w:jc w:val="both"/>
        <w:rPr>
          <w:color w:val="000000"/>
          <w:sz w:val="32"/>
          <w:szCs w:val="32"/>
        </w:rPr>
      </w:pPr>
      <w:r w:rsidRPr="00C170C5">
        <w:rPr>
          <w:color w:val="000000"/>
          <w:sz w:val="32"/>
          <w:szCs w:val="32"/>
        </w:rPr>
        <w:t xml:space="preserve">Субъектам </w:t>
      </w:r>
      <w:proofErr w:type="spellStart"/>
      <w:r w:rsidRPr="00C170C5">
        <w:rPr>
          <w:color w:val="000000"/>
          <w:sz w:val="32"/>
          <w:szCs w:val="32"/>
        </w:rPr>
        <w:t>агроэкотуризма</w:t>
      </w:r>
      <w:proofErr w:type="spellEnd"/>
      <w:r w:rsidRPr="00C170C5">
        <w:rPr>
          <w:color w:val="000000"/>
          <w:sz w:val="32"/>
          <w:szCs w:val="32"/>
        </w:rPr>
        <w:t xml:space="preserve"> </w:t>
      </w:r>
      <w:hyperlink r:id="rId11" w:history="1">
        <w:r w:rsidRPr="00C170C5">
          <w:rPr>
            <w:sz w:val="32"/>
            <w:szCs w:val="32"/>
          </w:rPr>
          <w:t>Указом</w:t>
        </w:r>
      </w:hyperlink>
      <w:r w:rsidRPr="00232240">
        <w:rPr>
          <w:color w:val="000000"/>
          <w:sz w:val="32"/>
          <w:szCs w:val="32"/>
        </w:rPr>
        <w:t xml:space="preserve"> № 365</w:t>
      </w:r>
      <w:r w:rsidRPr="00C170C5">
        <w:rPr>
          <w:color w:val="000000"/>
          <w:sz w:val="32"/>
          <w:szCs w:val="32"/>
        </w:rPr>
        <w:t xml:space="preserve"> предоставляется </w:t>
      </w:r>
      <w:r w:rsidRPr="00C170C5">
        <w:rPr>
          <w:i/>
          <w:color w:val="000000"/>
          <w:sz w:val="32"/>
          <w:szCs w:val="32"/>
        </w:rPr>
        <w:t>право оказывать</w:t>
      </w:r>
      <w:r w:rsidRPr="00C170C5">
        <w:rPr>
          <w:color w:val="000000"/>
          <w:sz w:val="32"/>
          <w:szCs w:val="32"/>
        </w:rPr>
        <w:t xml:space="preserve"> широкий ряд дополнительных </w:t>
      </w:r>
      <w:r w:rsidRPr="00C170C5">
        <w:rPr>
          <w:i/>
          <w:color w:val="000000"/>
          <w:sz w:val="32"/>
          <w:szCs w:val="32"/>
        </w:rPr>
        <w:t>услуг, сопутствующих</w:t>
      </w:r>
      <w:r w:rsidRPr="00C170C5">
        <w:rPr>
          <w:color w:val="000000"/>
          <w:sz w:val="32"/>
          <w:szCs w:val="32"/>
        </w:rPr>
        <w:t xml:space="preserve"> этому виду деятельности, в том числе:  </w:t>
      </w:r>
    </w:p>
    <w:p w:rsidR="00CC240E" w:rsidRPr="00C170C5" w:rsidRDefault="00CC240E" w:rsidP="00CC240E">
      <w:pPr>
        <w:numPr>
          <w:ilvl w:val="0"/>
          <w:numId w:val="6"/>
        </w:numPr>
        <w:ind w:left="0" w:firstLine="709"/>
        <w:jc w:val="both"/>
        <w:rPr>
          <w:i/>
          <w:color w:val="000000"/>
          <w:sz w:val="32"/>
          <w:szCs w:val="32"/>
        </w:rPr>
      </w:pPr>
      <w:r w:rsidRPr="00C170C5">
        <w:rPr>
          <w:i/>
          <w:color w:val="000000"/>
          <w:sz w:val="32"/>
          <w:szCs w:val="32"/>
        </w:rPr>
        <w:t>проведение презентаций, юбилеев, банкетов;</w:t>
      </w:r>
    </w:p>
    <w:p w:rsidR="00CC240E" w:rsidRPr="00C170C5" w:rsidRDefault="00CC240E" w:rsidP="00CC240E">
      <w:pPr>
        <w:numPr>
          <w:ilvl w:val="0"/>
          <w:numId w:val="6"/>
        </w:numPr>
        <w:ind w:left="0" w:firstLine="709"/>
        <w:jc w:val="both"/>
        <w:rPr>
          <w:i/>
          <w:color w:val="000000"/>
          <w:sz w:val="32"/>
          <w:szCs w:val="32"/>
        </w:rPr>
      </w:pPr>
      <w:r w:rsidRPr="00C170C5">
        <w:rPr>
          <w:i/>
          <w:color w:val="000000"/>
          <w:sz w:val="32"/>
          <w:szCs w:val="32"/>
        </w:rPr>
        <w:lastRenderedPageBreak/>
        <w:t>оказание услуг бань, саун и душевых;</w:t>
      </w:r>
    </w:p>
    <w:p w:rsidR="00CC240E" w:rsidRPr="00C170C5" w:rsidRDefault="00CC240E" w:rsidP="00CC240E">
      <w:pPr>
        <w:numPr>
          <w:ilvl w:val="0"/>
          <w:numId w:val="6"/>
        </w:numPr>
        <w:ind w:left="0" w:firstLine="709"/>
        <w:jc w:val="both"/>
        <w:rPr>
          <w:i/>
          <w:color w:val="000000"/>
          <w:sz w:val="32"/>
          <w:szCs w:val="32"/>
        </w:rPr>
      </w:pPr>
      <w:r w:rsidRPr="00C170C5">
        <w:rPr>
          <w:i/>
          <w:color w:val="000000"/>
          <w:sz w:val="32"/>
          <w:szCs w:val="32"/>
        </w:rPr>
        <w:t>катание на животных, за исключением диких, и гужевом транспорте;</w:t>
      </w:r>
    </w:p>
    <w:p w:rsidR="00CC240E" w:rsidRPr="00C170C5" w:rsidRDefault="00CC240E" w:rsidP="00CC240E">
      <w:pPr>
        <w:numPr>
          <w:ilvl w:val="0"/>
          <w:numId w:val="6"/>
        </w:numPr>
        <w:ind w:left="0" w:firstLine="709"/>
        <w:jc w:val="both"/>
        <w:rPr>
          <w:i/>
          <w:color w:val="000000"/>
          <w:sz w:val="32"/>
          <w:szCs w:val="32"/>
        </w:rPr>
      </w:pPr>
      <w:r w:rsidRPr="00C170C5">
        <w:rPr>
          <w:i/>
          <w:color w:val="000000"/>
          <w:sz w:val="32"/>
          <w:szCs w:val="32"/>
        </w:rPr>
        <w:t>предоставление инвентаря для спорта и отдыха;</w:t>
      </w:r>
    </w:p>
    <w:p w:rsidR="00CC240E" w:rsidRPr="00C170C5" w:rsidRDefault="00CC240E" w:rsidP="00CC240E">
      <w:pPr>
        <w:numPr>
          <w:ilvl w:val="0"/>
          <w:numId w:val="6"/>
        </w:numPr>
        <w:ind w:left="0" w:firstLine="709"/>
        <w:jc w:val="both"/>
        <w:rPr>
          <w:color w:val="000000"/>
          <w:sz w:val="32"/>
          <w:szCs w:val="32"/>
        </w:rPr>
      </w:pPr>
      <w:r w:rsidRPr="00C170C5">
        <w:rPr>
          <w:i/>
          <w:color w:val="000000"/>
          <w:sz w:val="32"/>
          <w:szCs w:val="32"/>
        </w:rPr>
        <w:t xml:space="preserve">транспортное обслуживание </w:t>
      </w:r>
      <w:proofErr w:type="spellStart"/>
      <w:r w:rsidRPr="00C170C5">
        <w:rPr>
          <w:i/>
          <w:color w:val="000000"/>
          <w:sz w:val="32"/>
          <w:szCs w:val="32"/>
        </w:rPr>
        <w:t>агроэкотуристов</w:t>
      </w:r>
      <w:proofErr w:type="spellEnd"/>
      <w:r w:rsidRPr="00C170C5">
        <w:rPr>
          <w:color w:val="000000"/>
          <w:sz w:val="32"/>
          <w:szCs w:val="32"/>
        </w:rPr>
        <w:t>.</w:t>
      </w:r>
    </w:p>
    <w:p w:rsidR="00CC240E" w:rsidRPr="00C170C5" w:rsidRDefault="00CC240E" w:rsidP="00CC240E">
      <w:pPr>
        <w:spacing w:before="160"/>
        <w:ind w:firstLine="709"/>
        <w:jc w:val="both"/>
        <w:rPr>
          <w:color w:val="000000"/>
          <w:sz w:val="32"/>
          <w:szCs w:val="32"/>
        </w:rPr>
      </w:pPr>
      <w:r w:rsidRPr="00C170C5">
        <w:rPr>
          <w:color w:val="000000"/>
          <w:sz w:val="32"/>
          <w:szCs w:val="32"/>
        </w:rPr>
        <w:t xml:space="preserve">По </w:t>
      </w:r>
      <w:hyperlink r:id="rId12" w:history="1">
        <w:r w:rsidRPr="00C170C5">
          <w:rPr>
            <w:sz w:val="32"/>
            <w:szCs w:val="32"/>
          </w:rPr>
          <w:t>Указу</w:t>
        </w:r>
      </w:hyperlink>
      <w:r w:rsidRPr="00C170C5">
        <w:rPr>
          <w:color w:val="000000"/>
          <w:sz w:val="32"/>
          <w:szCs w:val="32"/>
        </w:rPr>
        <w:t xml:space="preserve"> </w:t>
      </w:r>
      <w:r w:rsidRPr="00232240">
        <w:rPr>
          <w:color w:val="000000"/>
          <w:sz w:val="32"/>
          <w:szCs w:val="32"/>
        </w:rPr>
        <w:t xml:space="preserve">№ 365 </w:t>
      </w:r>
      <w:r w:rsidRPr="00C170C5">
        <w:rPr>
          <w:i/>
          <w:color w:val="000000"/>
          <w:sz w:val="32"/>
          <w:szCs w:val="32"/>
        </w:rPr>
        <w:t>перечень услуг</w:t>
      </w:r>
      <w:r w:rsidRPr="00C170C5">
        <w:rPr>
          <w:color w:val="000000"/>
          <w:sz w:val="32"/>
          <w:szCs w:val="32"/>
        </w:rPr>
        <w:t xml:space="preserve">, которые лицо может оказывать в рамках </w:t>
      </w:r>
      <w:proofErr w:type="spellStart"/>
      <w:r w:rsidRPr="00C170C5">
        <w:rPr>
          <w:color w:val="000000"/>
          <w:sz w:val="32"/>
          <w:szCs w:val="32"/>
        </w:rPr>
        <w:t>агроэкотуризма</w:t>
      </w:r>
      <w:proofErr w:type="spellEnd"/>
      <w:r w:rsidRPr="00C170C5">
        <w:rPr>
          <w:color w:val="000000"/>
          <w:sz w:val="32"/>
          <w:szCs w:val="32"/>
        </w:rPr>
        <w:t xml:space="preserve">, </w:t>
      </w:r>
      <w:r w:rsidRPr="00C170C5">
        <w:rPr>
          <w:b/>
          <w:i/>
          <w:color w:val="000000"/>
          <w:sz w:val="32"/>
          <w:szCs w:val="32"/>
        </w:rPr>
        <w:t>закрытый</w:t>
      </w:r>
      <w:r w:rsidRPr="00C170C5">
        <w:rPr>
          <w:color w:val="000000"/>
          <w:sz w:val="32"/>
          <w:szCs w:val="32"/>
        </w:rPr>
        <w:t>. Это значит, что все другие услуги, которые не названы в Указе</w:t>
      </w:r>
      <w:r>
        <w:rPr>
          <w:color w:val="000000"/>
          <w:sz w:val="32"/>
          <w:szCs w:val="32"/>
        </w:rPr>
        <w:t xml:space="preserve"> № 365</w:t>
      </w:r>
      <w:r w:rsidRPr="00C170C5">
        <w:rPr>
          <w:color w:val="000000"/>
          <w:sz w:val="32"/>
          <w:szCs w:val="32"/>
        </w:rPr>
        <w:t xml:space="preserve">, не будут подпадать под сферу </w:t>
      </w:r>
      <w:proofErr w:type="spellStart"/>
      <w:r w:rsidRPr="00C170C5">
        <w:rPr>
          <w:color w:val="000000"/>
          <w:sz w:val="32"/>
          <w:szCs w:val="32"/>
        </w:rPr>
        <w:t>агроэкотуризма</w:t>
      </w:r>
      <w:proofErr w:type="spellEnd"/>
      <w:r w:rsidRPr="00C170C5">
        <w:rPr>
          <w:color w:val="000000"/>
          <w:sz w:val="32"/>
          <w:szCs w:val="32"/>
        </w:rPr>
        <w:t xml:space="preserve">. </w:t>
      </w:r>
    </w:p>
    <w:p w:rsidR="00CC240E" w:rsidRDefault="00CC240E" w:rsidP="00CC240E">
      <w:pPr>
        <w:autoSpaceDE w:val="0"/>
        <w:autoSpaceDN w:val="0"/>
        <w:adjustRightInd w:val="0"/>
        <w:spacing w:before="16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232240">
        <w:rPr>
          <w:sz w:val="32"/>
          <w:szCs w:val="32"/>
        </w:rPr>
        <w:t xml:space="preserve">убъекты </w:t>
      </w:r>
      <w:proofErr w:type="spellStart"/>
      <w:r w:rsidRPr="00232240">
        <w:rPr>
          <w:sz w:val="32"/>
          <w:szCs w:val="32"/>
        </w:rPr>
        <w:t>агроэкотуризма</w:t>
      </w:r>
      <w:proofErr w:type="spellEnd"/>
      <w:r w:rsidRPr="00232240">
        <w:rPr>
          <w:sz w:val="32"/>
          <w:szCs w:val="32"/>
        </w:rPr>
        <w:t xml:space="preserve"> уплачивают один раз в год </w:t>
      </w:r>
      <w:r w:rsidRPr="00887A81">
        <w:rPr>
          <w:b/>
          <w:i/>
          <w:sz w:val="32"/>
          <w:szCs w:val="32"/>
        </w:rPr>
        <w:t xml:space="preserve">сбор за осуществление деятельности по оказанию услуг в сфере </w:t>
      </w:r>
      <w:proofErr w:type="spellStart"/>
      <w:r w:rsidRPr="00887A81">
        <w:rPr>
          <w:b/>
          <w:i/>
          <w:sz w:val="32"/>
          <w:szCs w:val="32"/>
        </w:rPr>
        <w:t>агроэкотуризма</w:t>
      </w:r>
      <w:proofErr w:type="spellEnd"/>
      <w:r w:rsidRPr="00887A81">
        <w:rPr>
          <w:b/>
          <w:i/>
          <w:sz w:val="32"/>
          <w:szCs w:val="32"/>
        </w:rPr>
        <w:t xml:space="preserve"> в размере 1 базовой величины</w:t>
      </w:r>
      <w:r w:rsidRPr="00232240">
        <w:rPr>
          <w:sz w:val="32"/>
          <w:szCs w:val="32"/>
        </w:rPr>
        <w:t xml:space="preserve"> (в настоящее время  24,5 рубля).</w:t>
      </w:r>
    </w:p>
    <w:p w:rsidR="00CC240E" w:rsidRPr="00232240" w:rsidRDefault="00CC240E" w:rsidP="00CC240E">
      <w:pPr>
        <w:autoSpaceDE w:val="0"/>
        <w:autoSpaceDN w:val="0"/>
        <w:adjustRightInd w:val="0"/>
        <w:spacing w:before="160"/>
        <w:ind w:firstLine="709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Агроэкотуризм</w:t>
      </w:r>
      <w:proofErr w:type="spellEnd"/>
      <w:r>
        <w:rPr>
          <w:sz w:val="32"/>
          <w:szCs w:val="32"/>
        </w:rPr>
        <w:t xml:space="preserve"> становиться все более привлекательной сферой деятельности для физических лиц. </w:t>
      </w:r>
      <w:r w:rsidRPr="004959E7">
        <w:rPr>
          <w:i/>
          <w:sz w:val="32"/>
          <w:szCs w:val="32"/>
        </w:rPr>
        <w:t>В 2010 году</w:t>
      </w:r>
      <w:r>
        <w:rPr>
          <w:sz w:val="32"/>
          <w:szCs w:val="32"/>
        </w:rPr>
        <w:t xml:space="preserve"> </w:t>
      </w:r>
      <w:r w:rsidRPr="004959E7">
        <w:rPr>
          <w:sz w:val="32"/>
          <w:szCs w:val="32"/>
        </w:rPr>
        <w:t xml:space="preserve">деятельность в сфере </w:t>
      </w:r>
      <w:proofErr w:type="spellStart"/>
      <w:r w:rsidRPr="004959E7">
        <w:rPr>
          <w:sz w:val="32"/>
          <w:szCs w:val="32"/>
        </w:rPr>
        <w:t>агроэкотуризма</w:t>
      </w:r>
      <w:proofErr w:type="spellEnd"/>
      <w:r w:rsidRPr="004959E7">
        <w:rPr>
          <w:sz w:val="32"/>
          <w:szCs w:val="32"/>
        </w:rPr>
        <w:t xml:space="preserve"> </w:t>
      </w:r>
      <w:r w:rsidRPr="002C47DA">
        <w:rPr>
          <w:i/>
          <w:sz w:val="32"/>
          <w:szCs w:val="32"/>
        </w:rPr>
        <w:t>осуществляли</w:t>
      </w:r>
      <w:r>
        <w:rPr>
          <w:i/>
          <w:sz w:val="32"/>
          <w:szCs w:val="32"/>
        </w:rPr>
        <w:t xml:space="preserve"> 1 210 человек, а в 2017 году – 1 821 человек. </w:t>
      </w:r>
    </w:p>
    <w:p w:rsidR="00CC240E" w:rsidRPr="004959E7" w:rsidRDefault="00CC240E" w:rsidP="00CC240E">
      <w:pPr>
        <w:ind w:firstLine="709"/>
        <w:jc w:val="both"/>
        <w:rPr>
          <w:b/>
          <w:i/>
          <w:color w:val="000000"/>
          <w:sz w:val="32"/>
          <w:szCs w:val="32"/>
        </w:rPr>
      </w:pPr>
      <w:proofErr w:type="spellStart"/>
      <w:r w:rsidRPr="004959E7">
        <w:rPr>
          <w:b/>
          <w:i/>
          <w:color w:val="000000"/>
          <w:sz w:val="32"/>
          <w:szCs w:val="32"/>
        </w:rPr>
        <w:t>Справочно</w:t>
      </w:r>
      <w:proofErr w:type="spellEnd"/>
      <w:r w:rsidRPr="004959E7">
        <w:rPr>
          <w:b/>
          <w:i/>
          <w:color w:val="000000"/>
          <w:sz w:val="32"/>
          <w:szCs w:val="32"/>
        </w:rPr>
        <w:t xml:space="preserve">: </w:t>
      </w:r>
    </w:p>
    <w:p w:rsidR="00CC240E" w:rsidRDefault="00CC240E" w:rsidP="00CC240E">
      <w:pPr>
        <w:ind w:firstLine="709"/>
        <w:jc w:val="both"/>
        <w:rPr>
          <w:i/>
          <w:color w:val="000000"/>
          <w:sz w:val="32"/>
          <w:szCs w:val="32"/>
        </w:rPr>
      </w:pPr>
      <w:proofErr w:type="gramStart"/>
      <w:r w:rsidRPr="00C170C5">
        <w:rPr>
          <w:i/>
          <w:color w:val="000000"/>
          <w:sz w:val="32"/>
          <w:szCs w:val="32"/>
        </w:rPr>
        <w:t xml:space="preserve">За более подробной информацией </w:t>
      </w:r>
      <w:r w:rsidRPr="00C170C5">
        <w:rPr>
          <w:i/>
          <w:color w:val="000000"/>
          <w:sz w:val="32"/>
          <w:szCs w:val="32"/>
          <w:u w:val="single"/>
        </w:rPr>
        <w:t xml:space="preserve">по вопросам осуществления деятельности по оказанию услуг в сфере </w:t>
      </w:r>
      <w:proofErr w:type="spellStart"/>
      <w:r w:rsidRPr="00C170C5">
        <w:rPr>
          <w:i/>
          <w:color w:val="000000"/>
          <w:sz w:val="32"/>
          <w:szCs w:val="32"/>
          <w:u w:val="single"/>
        </w:rPr>
        <w:t>агроэкотуризма</w:t>
      </w:r>
      <w:proofErr w:type="spellEnd"/>
      <w:r w:rsidRPr="00C170C5">
        <w:rPr>
          <w:i/>
          <w:color w:val="000000"/>
          <w:sz w:val="32"/>
          <w:szCs w:val="32"/>
        </w:rPr>
        <w:t xml:space="preserve"> можно обращаться:  </w:t>
      </w:r>
      <w:r w:rsidRPr="00C170C5">
        <w:rPr>
          <w:i/>
          <w:iCs/>
          <w:color w:val="000000"/>
          <w:sz w:val="32"/>
          <w:szCs w:val="32"/>
        </w:rPr>
        <w:t>в сельские, поселковые, городские (городов районного подчинения) исполнительные комитеты; отделы образования, спорта и туризма местных администраций районов в городах; отделы образования, спорта и туризма районных исполнительных комитетов; отделы образования, спорта и туризма городских исполнительных комитетов (в городах областного подчинения)</w:t>
      </w:r>
      <w:r w:rsidRPr="00232240">
        <w:rPr>
          <w:i/>
          <w:iCs/>
          <w:color w:val="000000"/>
          <w:sz w:val="32"/>
          <w:szCs w:val="32"/>
        </w:rPr>
        <w:t>.</w:t>
      </w:r>
      <w:r w:rsidRPr="00C170C5">
        <w:rPr>
          <w:i/>
          <w:color w:val="000000"/>
          <w:sz w:val="32"/>
          <w:szCs w:val="32"/>
        </w:rPr>
        <w:t xml:space="preserve"> </w:t>
      </w:r>
      <w:proofErr w:type="gramEnd"/>
    </w:p>
    <w:p w:rsidR="00CC240E" w:rsidRDefault="00CC240E" w:rsidP="00CC240E">
      <w:pPr>
        <w:ind w:firstLine="709"/>
        <w:jc w:val="both"/>
        <w:rPr>
          <w:i/>
          <w:color w:val="000000"/>
          <w:sz w:val="32"/>
          <w:szCs w:val="32"/>
        </w:rPr>
      </w:pPr>
    </w:p>
    <w:p w:rsidR="00CC240E" w:rsidRPr="00232240" w:rsidRDefault="00CC240E" w:rsidP="00CC240E">
      <w:pPr>
        <w:pStyle w:val="2"/>
        <w:spacing w:before="200" w:line="240" w:lineRule="auto"/>
        <w:ind w:left="284"/>
        <w:jc w:val="left"/>
        <w:rPr>
          <w:sz w:val="32"/>
          <w:szCs w:val="32"/>
        </w:rPr>
      </w:pPr>
      <w:r>
        <w:rPr>
          <w:b/>
          <w:i/>
          <w:sz w:val="32"/>
          <w:szCs w:val="32"/>
        </w:rPr>
        <w:t>РЕАЛИЗАЦИЯ СЕЛЬСКОХОЗЯЙСТВЕННОЙ ПРОДУКЦИИ, ПРОИЗВЕДЕННОЙ В ЛИЧНОМ ПОДСОБНОМ ХОЗЯЙСТВЕ</w:t>
      </w:r>
    </w:p>
    <w:p w:rsidR="00CC240E" w:rsidRDefault="00CC240E" w:rsidP="00CC240E">
      <w:pPr>
        <w:adjustRightInd w:val="0"/>
        <w:ind w:firstLine="709"/>
        <w:jc w:val="both"/>
        <w:rPr>
          <w:sz w:val="32"/>
          <w:szCs w:val="32"/>
        </w:rPr>
      </w:pPr>
      <w:r w:rsidRPr="00232240">
        <w:rPr>
          <w:sz w:val="32"/>
          <w:szCs w:val="32"/>
        </w:rPr>
        <w:t xml:space="preserve">В соответствии с Налоговым кодексом </w:t>
      </w:r>
      <w:r w:rsidRPr="00887A81">
        <w:rPr>
          <w:i/>
          <w:sz w:val="32"/>
          <w:szCs w:val="32"/>
        </w:rPr>
        <w:t>освобождается от налогообложения</w:t>
      </w:r>
      <w:r>
        <w:rPr>
          <w:i/>
          <w:sz w:val="32"/>
          <w:szCs w:val="32"/>
        </w:rPr>
        <w:t xml:space="preserve"> </w:t>
      </w:r>
      <w:r w:rsidRPr="00E540F9">
        <w:rPr>
          <w:sz w:val="32"/>
          <w:szCs w:val="32"/>
        </w:rPr>
        <w:t>реализация</w:t>
      </w:r>
      <w:r>
        <w:rPr>
          <w:i/>
          <w:sz w:val="32"/>
          <w:szCs w:val="32"/>
        </w:rPr>
        <w:t>:</w:t>
      </w:r>
      <w:r w:rsidRPr="00232240">
        <w:rPr>
          <w:sz w:val="32"/>
          <w:szCs w:val="32"/>
        </w:rPr>
        <w:t xml:space="preserve"> </w:t>
      </w:r>
    </w:p>
    <w:p w:rsidR="00CC240E" w:rsidRDefault="00CC240E" w:rsidP="00CC240E">
      <w:pPr>
        <w:numPr>
          <w:ilvl w:val="0"/>
          <w:numId w:val="8"/>
        </w:numPr>
        <w:adjustRightInd w:val="0"/>
        <w:jc w:val="both"/>
        <w:rPr>
          <w:sz w:val="32"/>
          <w:szCs w:val="32"/>
        </w:rPr>
      </w:pPr>
      <w:r w:rsidRPr="00232240">
        <w:rPr>
          <w:sz w:val="32"/>
          <w:szCs w:val="32"/>
        </w:rPr>
        <w:t>овощ</w:t>
      </w:r>
      <w:r>
        <w:rPr>
          <w:sz w:val="32"/>
          <w:szCs w:val="32"/>
        </w:rPr>
        <w:t>ей</w:t>
      </w:r>
      <w:r w:rsidRPr="00232240">
        <w:rPr>
          <w:sz w:val="32"/>
          <w:szCs w:val="32"/>
        </w:rPr>
        <w:t xml:space="preserve"> и фрукт</w:t>
      </w:r>
      <w:r>
        <w:rPr>
          <w:sz w:val="32"/>
          <w:szCs w:val="32"/>
        </w:rPr>
        <w:t>ов</w:t>
      </w:r>
      <w:r w:rsidRPr="00232240">
        <w:rPr>
          <w:sz w:val="32"/>
          <w:szCs w:val="32"/>
        </w:rPr>
        <w:t xml:space="preserve"> (в том числе в переработанном виде путем соления, квашения, мочения, сушения)</w:t>
      </w:r>
      <w:r>
        <w:rPr>
          <w:sz w:val="32"/>
          <w:szCs w:val="32"/>
        </w:rPr>
        <w:t>;</w:t>
      </w:r>
    </w:p>
    <w:p w:rsidR="00CC240E" w:rsidRDefault="00CC240E" w:rsidP="00CC240E">
      <w:pPr>
        <w:numPr>
          <w:ilvl w:val="0"/>
          <w:numId w:val="8"/>
        </w:numPr>
        <w:adjustRightInd w:val="0"/>
        <w:jc w:val="both"/>
        <w:rPr>
          <w:sz w:val="32"/>
          <w:szCs w:val="32"/>
        </w:rPr>
      </w:pPr>
      <w:r w:rsidRPr="00232240">
        <w:rPr>
          <w:sz w:val="32"/>
          <w:szCs w:val="32"/>
        </w:rPr>
        <w:t>иной продукци</w:t>
      </w:r>
      <w:r>
        <w:rPr>
          <w:sz w:val="32"/>
          <w:szCs w:val="32"/>
        </w:rPr>
        <w:t>и</w:t>
      </w:r>
      <w:r w:rsidRPr="00232240">
        <w:rPr>
          <w:sz w:val="32"/>
          <w:szCs w:val="32"/>
        </w:rPr>
        <w:t xml:space="preserve"> растениеводства (за исключением продукции цветоводства, декоративных растений, их семян и рассады)</w:t>
      </w:r>
      <w:r>
        <w:rPr>
          <w:sz w:val="32"/>
          <w:szCs w:val="32"/>
        </w:rPr>
        <w:t>;</w:t>
      </w:r>
      <w:r w:rsidRPr="00232240">
        <w:rPr>
          <w:sz w:val="32"/>
          <w:szCs w:val="32"/>
        </w:rPr>
        <w:t xml:space="preserve"> </w:t>
      </w:r>
    </w:p>
    <w:p w:rsidR="00CC240E" w:rsidRDefault="00CC240E" w:rsidP="00CC240E">
      <w:pPr>
        <w:numPr>
          <w:ilvl w:val="0"/>
          <w:numId w:val="8"/>
        </w:numPr>
        <w:adjustRightInd w:val="0"/>
        <w:jc w:val="both"/>
        <w:rPr>
          <w:sz w:val="32"/>
          <w:szCs w:val="32"/>
        </w:rPr>
      </w:pPr>
      <w:r w:rsidRPr="00232240">
        <w:rPr>
          <w:sz w:val="32"/>
          <w:szCs w:val="32"/>
        </w:rPr>
        <w:lastRenderedPageBreak/>
        <w:t>молочны</w:t>
      </w:r>
      <w:r>
        <w:rPr>
          <w:sz w:val="32"/>
          <w:szCs w:val="32"/>
        </w:rPr>
        <w:t>х</w:t>
      </w:r>
      <w:r w:rsidRPr="00232240">
        <w:rPr>
          <w:sz w:val="32"/>
          <w:szCs w:val="32"/>
        </w:rPr>
        <w:t xml:space="preserve"> и кисломолочны</w:t>
      </w:r>
      <w:r>
        <w:rPr>
          <w:sz w:val="32"/>
          <w:szCs w:val="32"/>
        </w:rPr>
        <w:t>х</w:t>
      </w:r>
      <w:r w:rsidRPr="00232240">
        <w:rPr>
          <w:sz w:val="32"/>
          <w:szCs w:val="32"/>
        </w:rPr>
        <w:t xml:space="preserve"> продукт</w:t>
      </w:r>
      <w:r>
        <w:rPr>
          <w:sz w:val="32"/>
          <w:szCs w:val="32"/>
        </w:rPr>
        <w:t>ов</w:t>
      </w:r>
      <w:r w:rsidRPr="00232240">
        <w:rPr>
          <w:sz w:val="32"/>
          <w:szCs w:val="32"/>
        </w:rPr>
        <w:t xml:space="preserve"> (в том числе в переработанном виде)</w:t>
      </w:r>
      <w:r>
        <w:rPr>
          <w:sz w:val="32"/>
          <w:szCs w:val="32"/>
        </w:rPr>
        <w:t>;</w:t>
      </w:r>
      <w:r w:rsidRPr="00232240">
        <w:rPr>
          <w:sz w:val="32"/>
          <w:szCs w:val="32"/>
        </w:rPr>
        <w:t xml:space="preserve"> </w:t>
      </w:r>
    </w:p>
    <w:p w:rsidR="00CC240E" w:rsidRDefault="00CC240E" w:rsidP="00CC240E">
      <w:pPr>
        <w:numPr>
          <w:ilvl w:val="0"/>
          <w:numId w:val="8"/>
        </w:numPr>
        <w:adjustRightInd w:val="0"/>
        <w:jc w:val="both"/>
        <w:rPr>
          <w:sz w:val="32"/>
          <w:szCs w:val="32"/>
        </w:rPr>
      </w:pPr>
      <w:r w:rsidRPr="00232240">
        <w:rPr>
          <w:sz w:val="32"/>
          <w:szCs w:val="32"/>
        </w:rPr>
        <w:t>продукци</w:t>
      </w:r>
      <w:r>
        <w:rPr>
          <w:sz w:val="32"/>
          <w:szCs w:val="32"/>
        </w:rPr>
        <w:t>и</w:t>
      </w:r>
      <w:r w:rsidRPr="00232240">
        <w:rPr>
          <w:sz w:val="32"/>
          <w:szCs w:val="32"/>
        </w:rPr>
        <w:t xml:space="preserve"> пчеловодства</w:t>
      </w:r>
      <w:r>
        <w:rPr>
          <w:sz w:val="32"/>
          <w:szCs w:val="32"/>
        </w:rPr>
        <w:t>;</w:t>
      </w:r>
      <w:r w:rsidRPr="00232240">
        <w:rPr>
          <w:sz w:val="32"/>
          <w:szCs w:val="32"/>
        </w:rPr>
        <w:t xml:space="preserve"> </w:t>
      </w:r>
    </w:p>
    <w:p w:rsidR="00CC240E" w:rsidRPr="00232240" w:rsidRDefault="00CC240E" w:rsidP="00CC240E">
      <w:pPr>
        <w:numPr>
          <w:ilvl w:val="0"/>
          <w:numId w:val="8"/>
        </w:numPr>
        <w:adjustRightInd w:val="0"/>
        <w:jc w:val="both"/>
        <w:rPr>
          <w:sz w:val="32"/>
          <w:szCs w:val="32"/>
        </w:rPr>
      </w:pPr>
      <w:r w:rsidRPr="00232240">
        <w:rPr>
          <w:sz w:val="32"/>
          <w:szCs w:val="32"/>
        </w:rPr>
        <w:t>иной продукци</w:t>
      </w:r>
      <w:r>
        <w:rPr>
          <w:sz w:val="32"/>
          <w:szCs w:val="32"/>
        </w:rPr>
        <w:t>и</w:t>
      </w:r>
      <w:r w:rsidRPr="00232240">
        <w:rPr>
          <w:sz w:val="32"/>
          <w:szCs w:val="32"/>
        </w:rPr>
        <w:t xml:space="preserve"> животноводства (кроме пушнины), полученной от домашних животных (крупный рогатый скот, свиньи, лошади, овцы, козы, кролики, сельскохозяйственная птица) как в живом виде, так и продуктами убоя в сыром или переработанном виде.</w:t>
      </w:r>
    </w:p>
    <w:p w:rsidR="00CC240E" w:rsidRPr="00232240" w:rsidRDefault="00CC240E" w:rsidP="00CC240E">
      <w:pPr>
        <w:adjustRightInd w:val="0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Доходы, полученные от реализации вышеуказанной </w:t>
      </w:r>
      <w:r w:rsidRPr="00625E3F">
        <w:rPr>
          <w:sz w:val="32"/>
          <w:szCs w:val="32"/>
        </w:rPr>
        <w:t>сельскохозяйственной</w:t>
      </w:r>
      <w:r>
        <w:rPr>
          <w:sz w:val="32"/>
          <w:szCs w:val="32"/>
        </w:rPr>
        <w:t xml:space="preserve"> продукции освобождаются</w:t>
      </w:r>
      <w:proofErr w:type="gramEnd"/>
      <w:r>
        <w:rPr>
          <w:sz w:val="32"/>
          <w:szCs w:val="32"/>
        </w:rPr>
        <w:t xml:space="preserve"> от налогов при наличии:</w:t>
      </w:r>
    </w:p>
    <w:p w:rsidR="00CC240E" w:rsidRPr="00232240" w:rsidRDefault="00CC240E" w:rsidP="00CC240E">
      <w:pPr>
        <w:adjustRightInd w:val="0"/>
        <w:spacing w:before="160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r w:rsidRPr="00232240">
        <w:rPr>
          <w:sz w:val="32"/>
          <w:szCs w:val="32"/>
        </w:rPr>
        <w:t xml:space="preserve"> справки местного исполнительного и распорядительного органа, подтверждающей, что реализуемая продукция произведена </w:t>
      </w:r>
      <w:r>
        <w:rPr>
          <w:sz w:val="32"/>
          <w:szCs w:val="32"/>
        </w:rPr>
        <w:t>физическим лицом</w:t>
      </w:r>
      <w:r w:rsidRPr="00232240">
        <w:rPr>
          <w:sz w:val="32"/>
          <w:szCs w:val="32"/>
        </w:rPr>
        <w:t xml:space="preserve"> на находящемся на территории Республики Беларусь земельном участке</w:t>
      </w:r>
      <w:r w:rsidRPr="00232240">
        <w:rPr>
          <w:i/>
          <w:sz w:val="32"/>
          <w:szCs w:val="32"/>
        </w:rPr>
        <w:t xml:space="preserve"> </w:t>
      </w:r>
      <w:r w:rsidRPr="00232240">
        <w:rPr>
          <w:sz w:val="32"/>
          <w:szCs w:val="32"/>
        </w:rPr>
        <w:t>(при реализации продукции растениеводства заготовительным организациям потребительской кооперации или другим организациям, индивидуальным предпринимателям такие доходы освобождаются от налогообложения без предоставления справки)</w:t>
      </w:r>
      <w:r>
        <w:rPr>
          <w:sz w:val="32"/>
          <w:szCs w:val="32"/>
        </w:rPr>
        <w:t>;</w:t>
      </w:r>
      <w:proofErr w:type="gramEnd"/>
    </w:p>
    <w:p w:rsidR="00CC240E" w:rsidRPr="00232240" w:rsidRDefault="00CC240E" w:rsidP="00CC240E">
      <w:pPr>
        <w:adjustRightInd w:val="0"/>
        <w:spacing w:before="160"/>
        <w:ind w:firstLine="709"/>
        <w:jc w:val="both"/>
        <w:rPr>
          <w:sz w:val="32"/>
          <w:szCs w:val="32"/>
        </w:rPr>
      </w:pPr>
      <w:r w:rsidRPr="00232240">
        <w:rPr>
          <w:spacing w:val="2"/>
          <w:sz w:val="32"/>
          <w:szCs w:val="32"/>
        </w:rPr>
        <w:t>–</w:t>
      </w:r>
      <w:r>
        <w:rPr>
          <w:spacing w:val="2"/>
          <w:sz w:val="32"/>
          <w:szCs w:val="32"/>
        </w:rPr>
        <w:t xml:space="preserve"> </w:t>
      </w:r>
      <w:r w:rsidRPr="00232240">
        <w:rPr>
          <w:sz w:val="32"/>
          <w:szCs w:val="32"/>
        </w:rPr>
        <w:t>ветеринарно-санитарного паспорта пасеки, выданного на территории Республики Беларусь или свидетельства, оформленного на основании этого паспорта (при реализации продукции пчеловодства).</w:t>
      </w:r>
    </w:p>
    <w:p w:rsidR="00CC240E" w:rsidRPr="00232240" w:rsidRDefault="00CC240E" w:rsidP="00CC240E">
      <w:pPr>
        <w:pStyle w:val="2"/>
        <w:spacing w:after="0" w:line="240" w:lineRule="auto"/>
        <w:ind w:left="0" w:firstLine="703"/>
        <w:rPr>
          <w:sz w:val="32"/>
          <w:szCs w:val="32"/>
          <w:highlight w:val="lightGray"/>
        </w:rPr>
      </w:pPr>
    </w:p>
    <w:p w:rsidR="00CC240E" w:rsidRPr="00EC35DD" w:rsidRDefault="00CC240E" w:rsidP="00CC240E">
      <w:pPr>
        <w:autoSpaceDE w:val="0"/>
        <w:autoSpaceDN w:val="0"/>
        <w:adjustRightInd w:val="0"/>
        <w:ind w:firstLine="540"/>
        <w:jc w:val="both"/>
        <w:rPr>
          <w:i/>
          <w:sz w:val="32"/>
          <w:szCs w:val="32"/>
        </w:rPr>
      </w:pPr>
      <w:proofErr w:type="spellStart"/>
      <w:r w:rsidRPr="00232240">
        <w:rPr>
          <w:i/>
          <w:sz w:val="32"/>
          <w:szCs w:val="32"/>
        </w:rPr>
        <w:t>Справочно</w:t>
      </w:r>
      <w:proofErr w:type="spellEnd"/>
      <w:r w:rsidRPr="00232240">
        <w:rPr>
          <w:i/>
          <w:sz w:val="32"/>
          <w:szCs w:val="32"/>
        </w:rPr>
        <w:t>: для получения справки физические лица представляют в местный исполнительный и распорядительный орган заявление, которое должно содержать сведения о месте нахождения земельного участка, его площади, а также о наименовании, количестве (объеме) и весе произведенной продукции, предназначенной для реализации.</w:t>
      </w:r>
      <w:r w:rsidRPr="009E3877">
        <w:rPr>
          <w:i/>
          <w:sz w:val="32"/>
          <w:szCs w:val="32"/>
        </w:rPr>
        <w:t xml:space="preserve"> </w:t>
      </w:r>
    </w:p>
    <w:p w:rsidR="00CC240E" w:rsidRDefault="00CC240E" w:rsidP="00CC240E">
      <w:pPr>
        <w:autoSpaceDE w:val="0"/>
        <w:autoSpaceDN w:val="0"/>
        <w:adjustRightInd w:val="0"/>
        <w:ind w:firstLine="540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Заявление, представляемое физическим лицом - членом садоводческого товарищества, должно быть заверено председателем садоводческого товарищества.</w:t>
      </w:r>
    </w:p>
    <w:p w:rsidR="00CC240E" w:rsidRPr="00F83B3D" w:rsidRDefault="00CC240E" w:rsidP="00CC240E">
      <w:pPr>
        <w:pStyle w:val="2"/>
        <w:spacing w:before="200" w:after="0" w:line="240" w:lineRule="auto"/>
        <w:ind w:left="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ДЕЯТЕЛЬНОСТЬ ПО РЕАЛИЗАЦИИ ОТДЕЛЬНЫХ ТОВАРОВ И ВЫПОЛНЕНИЮ (ОКАЗАНИЮ) НЕКОТОРЫХ РАБОТ (УСЛУГ) НАСЕЛЕНИЮ</w:t>
      </w:r>
    </w:p>
    <w:p w:rsidR="00CC240E" w:rsidRDefault="00CC240E" w:rsidP="00CC240E">
      <w:pPr>
        <w:pStyle w:val="2"/>
        <w:spacing w:after="0" w:line="240" w:lineRule="auto"/>
        <w:ind w:left="0"/>
        <w:rPr>
          <w:i/>
          <w:color w:val="000000"/>
          <w:sz w:val="32"/>
          <w:szCs w:val="32"/>
        </w:rPr>
      </w:pPr>
      <w:r w:rsidRPr="002D1B00">
        <w:rPr>
          <w:i/>
          <w:color w:val="000000"/>
          <w:sz w:val="32"/>
          <w:szCs w:val="32"/>
        </w:rPr>
        <w:lastRenderedPageBreak/>
        <w:t>Перечень видов деятельности</w:t>
      </w:r>
      <w:r w:rsidRPr="002D1B00">
        <w:rPr>
          <w:color w:val="000000"/>
          <w:sz w:val="32"/>
          <w:szCs w:val="32"/>
        </w:rPr>
        <w:t xml:space="preserve">, </w:t>
      </w:r>
      <w:r w:rsidRPr="002D1B00">
        <w:rPr>
          <w:i/>
          <w:color w:val="000000"/>
          <w:sz w:val="32"/>
          <w:szCs w:val="32"/>
        </w:rPr>
        <w:t>не относящихся к предпринимательской,</w:t>
      </w:r>
      <w:r w:rsidRPr="002D1B00">
        <w:rPr>
          <w:color w:val="000000"/>
          <w:sz w:val="32"/>
          <w:szCs w:val="32"/>
        </w:rPr>
        <w:t xml:space="preserve"> при осуществлении которых предусмотрена уплата единого налога с индивидуальных предпринимателей и иных физических лиц (далее - единый налог), определен </w:t>
      </w:r>
      <w:hyperlink r:id="rId13" w:history="1">
        <w:r w:rsidRPr="002D1B00">
          <w:rPr>
            <w:i/>
            <w:sz w:val="32"/>
            <w:szCs w:val="32"/>
          </w:rPr>
          <w:t>Указом Президента Республики Беларусь от 19 сентября 2017 года № 337 «О регулировании деятельности физических лиц»</w:t>
        </w:r>
      </w:hyperlink>
      <w:r w:rsidRPr="002D1B00">
        <w:rPr>
          <w:sz w:val="32"/>
          <w:szCs w:val="32"/>
        </w:rPr>
        <w:t xml:space="preserve"> </w:t>
      </w:r>
      <w:r w:rsidRPr="002D1B00">
        <w:rPr>
          <w:color w:val="000000"/>
          <w:sz w:val="32"/>
          <w:szCs w:val="32"/>
        </w:rPr>
        <w:t>(далее – Указ</w:t>
      </w:r>
      <w:r w:rsidRPr="00232240">
        <w:rPr>
          <w:color w:val="000000"/>
          <w:sz w:val="32"/>
          <w:szCs w:val="32"/>
        </w:rPr>
        <w:t xml:space="preserve"> № 337</w:t>
      </w:r>
      <w:r w:rsidRPr="002D1B00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и</w:t>
      </w:r>
      <w:r w:rsidRPr="00232240">
        <w:rPr>
          <w:color w:val="000000"/>
          <w:sz w:val="32"/>
          <w:szCs w:val="32"/>
        </w:rPr>
        <w:t xml:space="preserve"> </w:t>
      </w:r>
      <w:r w:rsidRPr="002D1B00">
        <w:rPr>
          <w:i/>
          <w:color w:val="000000"/>
          <w:sz w:val="32"/>
          <w:szCs w:val="32"/>
        </w:rPr>
        <w:t>статьей 295 Налогового кодекса Республики Беларусь</w:t>
      </w:r>
      <w:r>
        <w:rPr>
          <w:i/>
          <w:color w:val="000000"/>
          <w:sz w:val="32"/>
          <w:szCs w:val="32"/>
        </w:rPr>
        <w:t xml:space="preserve"> (полный перечень видов деятельности прилагается к настоящим материалам).</w:t>
      </w:r>
    </w:p>
    <w:p w:rsidR="00CC240E" w:rsidRDefault="00CC240E" w:rsidP="00CC240E">
      <w:pPr>
        <w:pStyle w:val="2"/>
        <w:spacing w:after="0" w:line="240" w:lineRule="auto"/>
        <w:ind w:left="0"/>
        <w:rPr>
          <w:rFonts w:eastAsia="Calibri"/>
          <w:sz w:val="32"/>
          <w:szCs w:val="32"/>
        </w:rPr>
      </w:pPr>
      <w:r w:rsidRPr="002D1B00">
        <w:rPr>
          <w:color w:val="000000"/>
          <w:sz w:val="32"/>
          <w:szCs w:val="32"/>
        </w:rPr>
        <w:t xml:space="preserve"> </w:t>
      </w:r>
      <w:r w:rsidRPr="00232240">
        <w:rPr>
          <w:rFonts w:eastAsia="Calibri"/>
          <w:sz w:val="32"/>
          <w:szCs w:val="32"/>
        </w:rPr>
        <w:t xml:space="preserve">Так, не </w:t>
      </w:r>
      <w:r>
        <w:rPr>
          <w:rFonts w:eastAsia="Calibri"/>
          <w:sz w:val="32"/>
          <w:szCs w:val="32"/>
        </w:rPr>
        <w:t>требуется</w:t>
      </w:r>
      <w:r w:rsidRPr="00232240">
        <w:rPr>
          <w:rFonts w:eastAsia="Calibri"/>
          <w:sz w:val="32"/>
          <w:szCs w:val="32"/>
        </w:rPr>
        <w:t xml:space="preserve"> регистр</w:t>
      </w:r>
      <w:r>
        <w:rPr>
          <w:rFonts w:eastAsia="Calibri"/>
          <w:sz w:val="32"/>
          <w:szCs w:val="32"/>
        </w:rPr>
        <w:t>ация</w:t>
      </w:r>
      <w:r w:rsidRPr="00232240">
        <w:rPr>
          <w:rFonts w:eastAsia="Calibri"/>
          <w:sz w:val="32"/>
          <w:szCs w:val="32"/>
        </w:rPr>
        <w:t xml:space="preserve"> в качестве индивидуального предпринимателями, при осуществлении, </w:t>
      </w:r>
      <w:r w:rsidRPr="00F83B3D">
        <w:rPr>
          <w:rFonts w:eastAsia="Calibri"/>
          <w:sz w:val="32"/>
          <w:szCs w:val="32"/>
          <w:u w:val="single"/>
        </w:rPr>
        <w:t>например</w:t>
      </w:r>
      <w:r w:rsidRPr="00232240">
        <w:rPr>
          <w:rFonts w:eastAsia="Calibri"/>
          <w:sz w:val="32"/>
          <w:szCs w:val="32"/>
        </w:rPr>
        <w:t>,</w:t>
      </w:r>
    </w:p>
    <w:p w:rsidR="00CC240E" w:rsidRPr="00F83B3D" w:rsidRDefault="00CC240E" w:rsidP="00CC240E">
      <w:pPr>
        <w:pStyle w:val="2"/>
        <w:numPr>
          <w:ilvl w:val="0"/>
          <w:numId w:val="9"/>
        </w:numPr>
        <w:suppressAutoHyphens w:val="0"/>
        <w:spacing w:before="160" w:after="0" w:line="240" w:lineRule="auto"/>
        <w:rPr>
          <w:i/>
          <w:sz w:val="32"/>
          <w:szCs w:val="32"/>
        </w:rPr>
      </w:pPr>
      <w:r w:rsidRPr="00F83B3D">
        <w:rPr>
          <w:i/>
          <w:sz w:val="32"/>
          <w:szCs w:val="32"/>
        </w:rPr>
        <w:t xml:space="preserve">ремонта часов, обуви, домашней мебели; </w:t>
      </w:r>
    </w:p>
    <w:p w:rsidR="00CC240E" w:rsidRPr="00F83B3D" w:rsidRDefault="00CC240E" w:rsidP="00CC240E">
      <w:pPr>
        <w:pStyle w:val="2"/>
        <w:numPr>
          <w:ilvl w:val="0"/>
          <w:numId w:val="9"/>
        </w:numPr>
        <w:suppressAutoHyphens w:val="0"/>
        <w:spacing w:before="160" w:after="0" w:line="240" w:lineRule="auto"/>
        <w:rPr>
          <w:i/>
          <w:sz w:val="32"/>
          <w:szCs w:val="32"/>
        </w:rPr>
      </w:pPr>
      <w:r w:rsidRPr="00F83B3D">
        <w:rPr>
          <w:i/>
          <w:sz w:val="32"/>
          <w:szCs w:val="32"/>
        </w:rPr>
        <w:t>производств</w:t>
      </w:r>
      <w:r>
        <w:rPr>
          <w:i/>
          <w:sz w:val="32"/>
          <w:szCs w:val="32"/>
        </w:rPr>
        <w:t>а</w:t>
      </w:r>
      <w:r w:rsidRPr="00F83B3D">
        <w:rPr>
          <w:i/>
          <w:sz w:val="32"/>
          <w:szCs w:val="32"/>
        </w:rPr>
        <w:t xml:space="preserve"> одежды и обуви; </w:t>
      </w:r>
    </w:p>
    <w:p w:rsidR="00CC240E" w:rsidRDefault="00CC240E" w:rsidP="00CC240E">
      <w:pPr>
        <w:pStyle w:val="2"/>
        <w:numPr>
          <w:ilvl w:val="0"/>
          <w:numId w:val="9"/>
        </w:numPr>
        <w:suppressAutoHyphens w:val="0"/>
        <w:spacing w:before="160" w:after="0" w:line="240" w:lineRule="auto"/>
        <w:rPr>
          <w:sz w:val="32"/>
          <w:szCs w:val="32"/>
        </w:rPr>
      </w:pPr>
      <w:r w:rsidRPr="00F83B3D">
        <w:rPr>
          <w:i/>
          <w:sz w:val="32"/>
          <w:szCs w:val="32"/>
        </w:rPr>
        <w:t>штукатурных, малярных, стекольных работ, оказании парикмахерских услуг и др</w:t>
      </w:r>
      <w:r w:rsidRPr="00232240">
        <w:rPr>
          <w:sz w:val="32"/>
          <w:szCs w:val="32"/>
        </w:rPr>
        <w:t xml:space="preserve">. </w:t>
      </w:r>
    </w:p>
    <w:p w:rsidR="00CC240E" w:rsidRDefault="00CC240E" w:rsidP="00CC240E">
      <w:pPr>
        <w:pStyle w:val="2"/>
        <w:spacing w:before="160" w:after="0" w:line="240" w:lineRule="auto"/>
        <w:ind w:left="0"/>
        <w:rPr>
          <w:i/>
          <w:color w:val="000000"/>
          <w:sz w:val="32"/>
          <w:szCs w:val="32"/>
        </w:rPr>
      </w:pPr>
      <w:r w:rsidRPr="00232240">
        <w:rPr>
          <w:sz w:val="32"/>
          <w:szCs w:val="32"/>
        </w:rPr>
        <w:t xml:space="preserve">Указом № 337 гражданам предоставлено право  продавать </w:t>
      </w:r>
      <w:r w:rsidRPr="00F83B3D">
        <w:rPr>
          <w:i/>
          <w:sz w:val="32"/>
          <w:szCs w:val="32"/>
        </w:rPr>
        <w:t>изготовленные ими хлебобулочные</w:t>
      </w:r>
      <w:r>
        <w:rPr>
          <w:i/>
          <w:sz w:val="32"/>
          <w:szCs w:val="32"/>
        </w:rPr>
        <w:t>,</w:t>
      </w:r>
      <w:r w:rsidRPr="00F83B3D">
        <w:rPr>
          <w:i/>
          <w:sz w:val="32"/>
          <w:szCs w:val="32"/>
        </w:rPr>
        <w:t xml:space="preserve"> кондитерские изделия</w:t>
      </w:r>
      <w:r>
        <w:rPr>
          <w:i/>
          <w:sz w:val="32"/>
          <w:szCs w:val="32"/>
        </w:rPr>
        <w:t xml:space="preserve"> и готовые кулинарные изделия</w:t>
      </w:r>
      <w:r w:rsidRPr="00F83B3D">
        <w:rPr>
          <w:i/>
          <w:sz w:val="32"/>
          <w:szCs w:val="32"/>
        </w:rPr>
        <w:t xml:space="preserve"> на торговых местах на рынках или в иных местах, установленных местными исполнительными органами</w:t>
      </w:r>
      <w:r w:rsidRPr="002D1B00">
        <w:rPr>
          <w:i/>
          <w:color w:val="000000"/>
          <w:sz w:val="32"/>
          <w:szCs w:val="32"/>
        </w:rPr>
        <w:t>.</w:t>
      </w:r>
    </w:p>
    <w:p w:rsidR="00CC240E" w:rsidRPr="00232240" w:rsidRDefault="00CC240E" w:rsidP="00CC240E">
      <w:pPr>
        <w:widowControl w:val="0"/>
        <w:autoSpaceDE w:val="0"/>
        <w:autoSpaceDN w:val="0"/>
        <w:adjustRightInd w:val="0"/>
        <w:spacing w:before="120"/>
        <w:jc w:val="both"/>
        <w:rPr>
          <w:b/>
          <w:i/>
          <w:sz w:val="32"/>
          <w:szCs w:val="32"/>
        </w:rPr>
      </w:pPr>
      <w:proofErr w:type="spellStart"/>
      <w:r w:rsidRPr="00232240">
        <w:rPr>
          <w:b/>
          <w:i/>
          <w:sz w:val="32"/>
          <w:szCs w:val="32"/>
        </w:rPr>
        <w:t>Справочно</w:t>
      </w:r>
      <w:proofErr w:type="spellEnd"/>
      <w:r w:rsidRPr="00232240">
        <w:rPr>
          <w:b/>
          <w:i/>
          <w:sz w:val="32"/>
          <w:szCs w:val="32"/>
        </w:rPr>
        <w:t xml:space="preserve">: </w:t>
      </w:r>
    </w:p>
    <w:p w:rsidR="00CC240E" w:rsidRPr="00232240" w:rsidRDefault="00CC240E" w:rsidP="00CC240E">
      <w:pPr>
        <w:pStyle w:val="2"/>
        <w:spacing w:before="200" w:after="0" w:line="240" w:lineRule="auto"/>
        <w:ind w:left="0"/>
        <w:rPr>
          <w:i/>
          <w:sz w:val="32"/>
          <w:szCs w:val="32"/>
        </w:rPr>
      </w:pPr>
      <w:r w:rsidRPr="00232240">
        <w:rPr>
          <w:i/>
          <w:sz w:val="32"/>
          <w:szCs w:val="32"/>
        </w:rPr>
        <w:t xml:space="preserve">Деятельность по реализации товаров и различных работ (услуг) населению осуществляли: </w:t>
      </w:r>
    </w:p>
    <w:p w:rsidR="00CC240E" w:rsidRPr="00232240" w:rsidRDefault="00CC240E" w:rsidP="00CC240E">
      <w:pPr>
        <w:widowControl w:val="0"/>
        <w:autoSpaceDE w:val="0"/>
        <w:autoSpaceDN w:val="0"/>
        <w:adjustRightInd w:val="0"/>
        <w:ind w:left="720" w:firstLine="709"/>
        <w:jc w:val="both"/>
        <w:rPr>
          <w:i/>
          <w:sz w:val="32"/>
          <w:szCs w:val="32"/>
        </w:rPr>
      </w:pPr>
      <w:r w:rsidRPr="00232240">
        <w:rPr>
          <w:i/>
          <w:sz w:val="32"/>
          <w:szCs w:val="32"/>
        </w:rPr>
        <w:t xml:space="preserve">в 2014 году – 10 347 физических лиц; </w:t>
      </w:r>
    </w:p>
    <w:p w:rsidR="00CC240E" w:rsidRPr="00232240" w:rsidRDefault="00CC240E" w:rsidP="00CC240E">
      <w:pPr>
        <w:widowControl w:val="0"/>
        <w:autoSpaceDE w:val="0"/>
        <w:autoSpaceDN w:val="0"/>
        <w:adjustRightInd w:val="0"/>
        <w:ind w:left="720" w:firstLine="709"/>
        <w:jc w:val="both"/>
        <w:rPr>
          <w:i/>
          <w:sz w:val="32"/>
          <w:szCs w:val="32"/>
        </w:rPr>
      </w:pPr>
      <w:r w:rsidRPr="00232240">
        <w:rPr>
          <w:i/>
          <w:sz w:val="32"/>
          <w:szCs w:val="32"/>
        </w:rPr>
        <w:t xml:space="preserve">в 2015 году – 18 029; </w:t>
      </w:r>
    </w:p>
    <w:p w:rsidR="00CC240E" w:rsidRPr="00232240" w:rsidRDefault="00CC240E" w:rsidP="00CC240E">
      <w:pPr>
        <w:widowControl w:val="0"/>
        <w:autoSpaceDE w:val="0"/>
        <w:autoSpaceDN w:val="0"/>
        <w:adjustRightInd w:val="0"/>
        <w:ind w:left="720" w:firstLine="709"/>
        <w:jc w:val="both"/>
        <w:rPr>
          <w:i/>
          <w:sz w:val="32"/>
          <w:szCs w:val="32"/>
        </w:rPr>
      </w:pPr>
      <w:r w:rsidRPr="00232240">
        <w:rPr>
          <w:i/>
          <w:sz w:val="32"/>
          <w:szCs w:val="32"/>
        </w:rPr>
        <w:t xml:space="preserve">в 2016 году – 20 018; </w:t>
      </w:r>
    </w:p>
    <w:p w:rsidR="00CC240E" w:rsidRPr="00B57AB3" w:rsidRDefault="00CC240E" w:rsidP="00CC240E">
      <w:pPr>
        <w:widowControl w:val="0"/>
        <w:autoSpaceDE w:val="0"/>
        <w:autoSpaceDN w:val="0"/>
        <w:adjustRightInd w:val="0"/>
        <w:ind w:left="720" w:firstLine="709"/>
        <w:jc w:val="both"/>
        <w:rPr>
          <w:sz w:val="30"/>
          <w:szCs w:val="30"/>
        </w:rPr>
      </w:pPr>
      <w:r w:rsidRPr="00232240">
        <w:rPr>
          <w:i/>
          <w:sz w:val="32"/>
          <w:szCs w:val="32"/>
        </w:rPr>
        <w:t xml:space="preserve">в 2017 году – </w:t>
      </w:r>
      <w:r w:rsidRPr="00AC5359">
        <w:rPr>
          <w:i/>
          <w:sz w:val="32"/>
          <w:szCs w:val="32"/>
        </w:rPr>
        <w:t>22 986</w:t>
      </w:r>
      <w:r w:rsidRPr="00232240">
        <w:rPr>
          <w:i/>
          <w:sz w:val="32"/>
          <w:szCs w:val="32"/>
        </w:rPr>
        <w:t>.</w:t>
      </w:r>
    </w:p>
    <w:p w:rsidR="00CC240E" w:rsidRDefault="00CC240E" w:rsidP="00CC240E">
      <w:pPr>
        <w:pStyle w:val="2"/>
        <w:spacing w:before="160" w:after="0" w:line="240" w:lineRule="auto"/>
        <w:ind w:left="0"/>
        <w:rPr>
          <w:sz w:val="32"/>
          <w:szCs w:val="32"/>
        </w:rPr>
      </w:pPr>
      <w:r w:rsidRPr="00232240">
        <w:rPr>
          <w:color w:val="000000"/>
          <w:sz w:val="32"/>
          <w:szCs w:val="32"/>
        </w:rPr>
        <w:t>Вышеуказанная деятельность осуществля</w:t>
      </w:r>
      <w:r>
        <w:rPr>
          <w:color w:val="000000"/>
          <w:sz w:val="32"/>
          <w:szCs w:val="32"/>
        </w:rPr>
        <w:t>ется</w:t>
      </w:r>
      <w:r w:rsidRPr="00232240">
        <w:rPr>
          <w:color w:val="000000"/>
          <w:sz w:val="32"/>
          <w:szCs w:val="32"/>
        </w:rPr>
        <w:t xml:space="preserve"> физическими лицами </w:t>
      </w:r>
      <w:r w:rsidRPr="004959E7">
        <w:rPr>
          <w:i/>
          <w:color w:val="000000"/>
          <w:sz w:val="32"/>
          <w:szCs w:val="32"/>
        </w:rPr>
        <w:t>самостоятельно</w:t>
      </w:r>
      <w:r w:rsidRPr="00232240">
        <w:rPr>
          <w:color w:val="000000"/>
          <w:sz w:val="32"/>
          <w:szCs w:val="32"/>
        </w:rPr>
        <w:t xml:space="preserve">. </w:t>
      </w:r>
      <w:r w:rsidRPr="004959E7">
        <w:rPr>
          <w:i/>
          <w:sz w:val="32"/>
          <w:szCs w:val="32"/>
        </w:rPr>
        <w:t>До начала</w:t>
      </w:r>
      <w:r>
        <w:rPr>
          <w:sz w:val="32"/>
          <w:szCs w:val="32"/>
        </w:rPr>
        <w:t xml:space="preserve"> осуществления этой деятельности </w:t>
      </w:r>
      <w:r w:rsidRPr="004959E7">
        <w:rPr>
          <w:i/>
          <w:sz w:val="32"/>
          <w:szCs w:val="32"/>
        </w:rPr>
        <w:t>необходимо</w:t>
      </w:r>
      <w:r>
        <w:rPr>
          <w:sz w:val="32"/>
          <w:szCs w:val="32"/>
        </w:rPr>
        <w:t>:</w:t>
      </w:r>
    </w:p>
    <w:p w:rsidR="00CC240E" w:rsidRDefault="00CC240E" w:rsidP="00CC240E">
      <w:pPr>
        <w:pStyle w:val="2"/>
        <w:spacing w:before="160"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959E7">
        <w:rPr>
          <w:i/>
          <w:sz w:val="32"/>
          <w:szCs w:val="32"/>
        </w:rPr>
        <w:t>уведомить</w:t>
      </w:r>
      <w:r>
        <w:rPr>
          <w:sz w:val="32"/>
          <w:szCs w:val="32"/>
        </w:rPr>
        <w:t xml:space="preserve"> налоговый орган о виде деятельности, периоде её осуществления, месте осуществления деятельности;</w:t>
      </w:r>
    </w:p>
    <w:p w:rsidR="00CC240E" w:rsidRDefault="00CC240E" w:rsidP="00CC240E">
      <w:pPr>
        <w:pStyle w:val="2"/>
        <w:spacing w:before="160"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4959E7">
        <w:rPr>
          <w:i/>
          <w:sz w:val="32"/>
          <w:szCs w:val="32"/>
        </w:rPr>
        <w:t>уплатить</w:t>
      </w:r>
      <w:r w:rsidRPr="00232240">
        <w:rPr>
          <w:sz w:val="32"/>
          <w:szCs w:val="32"/>
        </w:rPr>
        <w:t xml:space="preserve"> </w:t>
      </w:r>
      <w:r>
        <w:rPr>
          <w:sz w:val="32"/>
          <w:szCs w:val="32"/>
        </w:rPr>
        <w:t>рассчитанный налоговым органом</w:t>
      </w:r>
      <w:r w:rsidRPr="00232240">
        <w:rPr>
          <w:sz w:val="32"/>
          <w:szCs w:val="32"/>
        </w:rPr>
        <w:t xml:space="preserve"> по установленным фиксированным ставкам</w:t>
      </w:r>
      <w:r>
        <w:rPr>
          <w:sz w:val="32"/>
          <w:szCs w:val="32"/>
        </w:rPr>
        <w:t xml:space="preserve"> </w:t>
      </w:r>
      <w:r w:rsidRPr="00232240">
        <w:rPr>
          <w:sz w:val="32"/>
          <w:szCs w:val="32"/>
        </w:rPr>
        <w:t>един</w:t>
      </w:r>
      <w:r>
        <w:rPr>
          <w:sz w:val="32"/>
          <w:szCs w:val="32"/>
        </w:rPr>
        <w:t>ый</w:t>
      </w:r>
      <w:r w:rsidRPr="00232240">
        <w:rPr>
          <w:sz w:val="32"/>
          <w:szCs w:val="32"/>
        </w:rPr>
        <w:t xml:space="preserve"> налог.</w:t>
      </w:r>
    </w:p>
    <w:p w:rsidR="00CC240E" w:rsidRPr="00232240" w:rsidRDefault="00CC240E" w:rsidP="00CC240E">
      <w:pPr>
        <w:pStyle w:val="2"/>
        <w:spacing w:before="160" w:after="0"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Более подробно </w:t>
      </w:r>
      <w:r w:rsidRPr="004959E7">
        <w:rPr>
          <w:i/>
          <w:sz w:val="32"/>
          <w:szCs w:val="32"/>
        </w:rPr>
        <w:t>с информацией</w:t>
      </w:r>
      <w:r>
        <w:rPr>
          <w:sz w:val="32"/>
          <w:szCs w:val="32"/>
        </w:rPr>
        <w:t xml:space="preserve"> </w:t>
      </w:r>
      <w:r w:rsidRPr="009903F4">
        <w:rPr>
          <w:i/>
          <w:sz w:val="32"/>
          <w:szCs w:val="32"/>
        </w:rPr>
        <w:t>об уплате налогов и сборов</w:t>
      </w:r>
      <w:r>
        <w:rPr>
          <w:sz w:val="32"/>
          <w:szCs w:val="32"/>
        </w:rPr>
        <w:t xml:space="preserve"> можно </w:t>
      </w:r>
      <w:r w:rsidRPr="004959E7">
        <w:rPr>
          <w:i/>
          <w:sz w:val="32"/>
          <w:szCs w:val="32"/>
        </w:rPr>
        <w:t>ознакомиться</w:t>
      </w:r>
      <w:r>
        <w:rPr>
          <w:sz w:val="32"/>
          <w:szCs w:val="32"/>
        </w:rPr>
        <w:t xml:space="preserve"> </w:t>
      </w:r>
      <w:r w:rsidRPr="004959E7">
        <w:rPr>
          <w:sz w:val="32"/>
          <w:szCs w:val="32"/>
        </w:rPr>
        <w:t>на сайте</w:t>
      </w:r>
      <w:r>
        <w:rPr>
          <w:sz w:val="32"/>
          <w:szCs w:val="32"/>
        </w:rPr>
        <w:t xml:space="preserve"> Министерства по налогам и сборам </w:t>
      </w:r>
      <w:r>
        <w:rPr>
          <w:sz w:val="32"/>
          <w:szCs w:val="32"/>
        </w:rPr>
        <w:lastRenderedPageBreak/>
        <w:t>Республики Беларусь (</w:t>
      </w:r>
      <w:r>
        <w:rPr>
          <w:sz w:val="32"/>
          <w:szCs w:val="32"/>
          <w:lang w:val="en-US"/>
        </w:rPr>
        <w:t>www</w:t>
      </w:r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nalog</w:t>
      </w:r>
      <w:proofErr w:type="spellEnd"/>
      <w:r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gov</w:t>
      </w:r>
      <w:proofErr w:type="spellEnd"/>
      <w:r w:rsidRPr="0039644A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by</w:t>
      </w:r>
      <w:r w:rsidRPr="0039644A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4959E7">
        <w:rPr>
          <w:sz w:val="32"/>
          <w:szCs w:val="32"/>
        </w:rPr>
        <w:t>в разделе «Налогообложение физических лиц»</w:t>
      </w:r>
      <w:r>
        <w:rPr>
          <w:sz w:val="32"/>
          <w:szCs w:val="32"/>
        </w:rPr>
        <w:t xml:space="preserve"> и (или) по телефону контакт-центра налоговых органов </w:t>
      </w:r>
      <w:r w:rsidRPr="009D45E1">
        <w:rPr>
          <w:i/>
          <w:sz w:val="32"/>
          <w:szCs w:val="32"/>
        </w:rPr>
        <w:t>тел.189</w:t>
      </w:r>
      <w:r>
        <w:rPr>
          <w:sz w:val="32"/>
          <w:szCs w:val="32"/>
        </w:rPr>
        <w:t>.</w:t>
      </w:r>
    </w:p>
    <w:p w:rsidR="00CC240E" w:rsidRDefault="00CC240E" w:rsidP="00CC240E">
      <w:pPr>
        <w:ind w:firstLine="709"/>
        <w:jc w:val="both"/>
      </w:pPr>
    </w:p>
    <w:p w:rsidR="000E3D32" w:rsidRPr="002C2857" w:rsidRDefault="000E3D32" w:rsidP="00CC240E">
      <w:pPr>
        <w:adjustRightInd w:val="0"/>
        <w:spacing w:after="200"/>
        <w:ind w:firstLine="709"/>
        <w:jc w:val="both"/>
        <w:rPr>
          <w:b/>
          <w:i/>
          <w:sz w:val="32"/>
          <w:szCs w:val="32"/>
        </w:rPr>
      </w:pPr>
    </w:p>
    <w:p w:rsidR="00CC240E" w:rsidRPr="004959E7" w:rsidRDefault="00CC240E" w:rsidP="00CC240E">
      <w:pPr>
        <w:adjustRightInd w:val="0"/>
        <w:spacing w:after="200"/>
        <w:ind w:firstLine="709"/>
        <w:jc w:val="both"/>
        <w:rPr>
          <w:b/>
          <w:i/>
          <w:sz w:val="32"/>
          <w:szCs w:val="32"/>
        </w:rPr>
      </w:pPr>
      <w:r w:rsidRPr="004959E7">
        <w:rPr>
          <w:b/>
          <w:i/>
          <w:sz w:val="32"/>
          <w:szCs w:val="32"/>
        </w:rPr>
        <w:t xml:space="preserve">ГОСУДАРСТВЕННОЕ СОЦИАЛЬНОЕ СТРАХОВАНИЕ </w:t>
      </w:r>
    </w:p>
    <w:p w:rsidR="00CC240E" w:rsidRPr="00EF3DE0" w:rsidRDefault="00CC240E" w:rsidP="00CC240E">
      <w:pPr>
        <w:adjustRightInd w:val="0"/>
        <w:spacing w:after="200"/>
        <w:ind w:firstLine="709"/>
        <w:jc w:val="both"/>
        <w:rPr>
          <w:b/>
          <w:i/>
          <w:sz w:val="32"/>
          <w:szCs w:val="32"/>
        </w:rPr>
      </w:pPr>
      <w:r w:rsidRPr="00EF3DE0">
        <w:rPr>
          <w:sz w:val="32"/>
          <w:szCs w:val="32"/>
        </w:rPr>
        <w:t xml:space="preserve">В соответствии с законодательством о государственном социальном страховании лица, осуществляющие </w:t>
      </w:r>
      <w:r w:rsidRPr="00EC35DD">
        <w:rPr>
          <w:b/>
          <w:sz w:val="32"/>
          <w:szCs w:val="32"/>
        </w:rPr>
        <w:t>ремесленную деятельность</w:t>
      </w:r>
      <w:r w:rsidRPr="00EF3DE0">
        <w:rPr>
          <w:sz w:val="32"/>
          <w:szCs w:val="32"/>
        </w:rPr>
        <w:t xml:space="preserve"> и </w:t>
      </w:r>
      <w:r w:rsidRPr="00EC35DD">
        <w:rPr>
          <w:b/>
          <w:sz w:val="32"/>
          <w:szCs w:val="32"/>
        </w:rPr>
        <w:t xml:space="preserve">деятельность в сфере </w:t>
      </w:r>
      <w:proofErr w:type="spellStart"/>
      <w:r w:rsidRPr="00EC35DD">
        <w:rPr>
          <w:b/>
          <w:sz w:val="32"/>
          <w:szCs w:val="32"/>
        </w:rPr>
        <w:t>агроэкотуризма</w:t>
      </w:r>
      <w:proofErr w:type="spellEnd"/>
      <w:r>
        <w:rPr>
          <w:sz w:val="32"/>
          <w:szCs w:val="32"/>
        </w:rPr>
        <w:t>,</w:t>
      </w:r>
      <w:r w:rsidRPr="00EF3DE0">
        <w:rPr>
          <w:sz w:val="32"/>
          <w:szCs w:val="32"/>
        </w:rPr>
        <w:t xml:space="preserve"> </w:t>
      </w:r>
      <w:r w:rsidRPr="00EF3DE0">
        <w:rPr>
          <w:i/>
          <w:sz w:val="32"/>
          <w:szCs w:val="32"/>
        </w:rPr>
        <w:t>вправе добровольно уплачивать взносы в Фонд социальной защиты населения Министерства труда и социальной защиты Республики Беларусь</w:t>
      </w:r>
      <w:r w:rsidRPr="00EF3DE0">
        <w:rPr>
          <w:b/>
          <w:i/>
          <w:sz w:val="32"/>
          <w:szCs w:val="32"/>
        </w:rPr>
        <w:t xml:space="preserve"> </w:t>
      </w:r>
      <w:r w:rsidRPr="00EF3DE0">
        <w:rPr>
          <w:sz w:val="32"/>
          <w:szCs w:val="32"/>
        </w:rPr>
        <w:t>(далее – ФСЗН)</w:t>
      </w:r>
      <w:r w:rsidRPr="00EF3DE0">
        <w:rPr>
          <w:b/>
          <w:i/>
          <w:sz w:val="32"/>
          <w:szCs w:val="32"/>
        </w:rPr>
        <w:t>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 xml:space="preserve">При изъявлении такими гражданами, желания участвовать в правоотношениях по государственному социальному страхованию им необходимо стать на учет в качестве плательщиков взносов в органе </w:t>
      </w:r>
      <w:proofErr w:type="gramStart"/>
      <w:r w:rsidRPr="009E3877">
        <w:rPr>
          <w:sz w:val="32"/>
          <w:szCs w:val="32"/>
        </w:rPr>
        <w:t>Фонда социальной защиты населения Министерства труда</w:t>
      </w:r>
      <w:proofErr w:type="gramEnd"/>
      <w:r w:rsidRPr="009E3877">
        <w:rPr>
          <w:sz w:val="32"/>
          <w:szCs w:val="32"/>
        </w:rPr>
        <w:t xml:space="preserve"> и социальной защиты Республики Беларусь (далее – Фонд) по месту своего постоянного жительства в Республике Беларусь. 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Взносы уплачиваются в размере 29 (на пенсионное страхование) и (или) 6 (на социальное страхование) процентов из определяемого ими дохода, но не менее суммы размеров минимальной заработной платы, установленной и проиндексированной в соответствии с законодательством.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 xml:space="preserve">Уплата взносов осуществляется </w:t>
      </w:r>
      <w:proofErr w:type="gramStart"/>
      <w:r w:rsidRPr="009E3877">
        <w:rPr>
          <w:sz w:val="32"/>
          <w:szCs w:val="32"/>
        </w:rPr>
        <w:t>с даты постановки</w:t>
      </w:r>
      <w:proofErr w:type="gramEnd"/>
      <w:r w:rsidRPr="009E3877">
        <w:rPr>
          <w:sz w:val="32"/>
          <w:szCs w:val="32"/>
        </w:rPr>
        <w:t xml:space="preserve"> на учет в органах Фонда ежегодно не позднее 1 марта года, следующего за отчетным годом. 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При уплате взносов граждане представляют индивидуальные сведения по форме ПУ-3 в течение квартала, следующего за отчетным годом.</w:t>
      </w:r>
    </w:p>
    <w:p w:rsidR="00CC240E" w:rsidRPr="009E3877" w:rsidRDefault="00CC240E" w:rsidP="00CC240E">
      <w:pPr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 xml:space="preserve">Лица, осуществляющие ремесленную деятельность, а также  деятельность в сфере </w:t>
      </w:r>
      <w:proofErr w:type="spellStart"/>
      <w:r w:rsidRPr="009E3877">
        <w:rPr>
          <w:sz w:val="32"/>
          <w:szCs w:val="32"/>
        </w:rPr>
        <w:t>агроэкотуризма</w:t>
      </w:r>
      <w:proofErr w:type="spellEnd"/>
      <w:r w:rsidRPr="009E3877">
        <w:rPr>
          <w:sz w:val="32"/>
          <w:szCs w:val="32"/>
        </w:rPr>
        <w:t xml:space="preserve">, и уплачивающие взносы </w:t>
      </w:r>
      <w:r w:rsidRPr="009E3877">
        <w:rPr>
          <w:b/>
          <w:i/>
          <w:sz w:val="32"/>
          <w:szCs w:val="32"/>
        </w:rPr>
        <w:t>имеют право на трудовую пенсию, пособия по временной нетрудоспособности и по беременности и родам</w:t>
      </w:r>
      <w:r w:rsidRPr="009E3877">
        <w:rPr>
          <w:sz w:val="32"/>
          <w:szCs w:val="32"/>
        </w:rPr>
        <w:t xml:space="preserve"> (далее – пособия). 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9E3877">
        <w:rPr>
          <w:sz w:val="32"/>
          <w:szCs w:val="32"/>
        </w:rPr>
        <w:t xml:space="preserve">ериоды ремесленной деятельности и деятельности по оказанию услуг в сфере </w:t>
      </w:r>
      <w:proofErr w:type="spellStart"/>
      <w:r w:rsidRPr="009E3877">
        <w:rPr>
          <w:sz w:val="32"/>
          <w:szCs w:val="32"/>
        </w:rPr>
        <w:t>агроэкотуризма</w:t>
      </w:r>
      <w:proofErr w:type="spellEnd"/>
      <w:r w:rsidRPr="009E3877">
        <w:rPr>
          <w:sz w:val="32"/>
          <w:szCs w:val="32"/>
        </w:rPr>
        <w:t xml:space="preserve">, в течение которых </w:t>
      </w:r>
      <w:r w:rsidRPr="009E3877">
        <w:rPr>
          <w:sz w:val="32"/>
          <w:szCs w:val="32"/>
        </w:rPr>
        <w:lastRenderedPageBreak/>
        <w:t>производилась уплата обязательных страховых взносов в установленном порядке, включаются в стаж работы для целей пенсионного обеспечения. Доход, из которого уплачены обязательные страховые взносы, включается в заработок для исчисления пенсии.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Пособия указанным лицам исчисляются из размера среднедневного дохода за календарный год, предшествующий году, в котором возникло право на пособия.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Для исчисления пособий принимается сумма дохода, с которой уплачены взносы. Размер среднедневного дохода определяется путем деления суммы этого дохода на число календарных дней года, доход за который принят для исчисления пособий. При этом в число дней, на которое делится доход, не включаются периоды, когда указанные  лица не являлись плательщиками взносов в бюджет фонда на социальное страхование.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Пособие по временной нетрудоспособности, по общему правилу, назначается в размере 80 процентов среднедневного дохода за первые 12 календарных дней нетрудоспособности и в размере 100 процентов среднедневного дохода за последующие календарные дни непрерывной временной нетрудоспособности.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Пособие по беременности и родам назначается в размере 100 процентов среднедневного дохода за календарные дни, удостоверенные листком нетрудоспособности.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Размер пособия по беременности и родам не должен превышать суммы взносов, уплаченных за период, за который определяется среднедневной доход. При этом если исчисленный размер пособия по беременности и родам ниже минимального размера, пособие по беременности и родам назначается в минимальном размере.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>Минимальный размер пособий за календарный месяц устанавливается в размере 50 процентов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Беларусь, за два последних квартала относительно каждого календарного месяца освобождения от работы или иной деятельности согласно листку нетрудоспособности.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lastRenderedPageBreak/>
        <w:t xml:space="preserve">За назначением пособий лицам, осуществляющим деятельность в сфере </w:t>
      </w:r>
      <w:proofErr w:type="spellStart"/>
      <w:r w:rsidRPr="009E3877">
        <w:rPr>
          <w:sz w:val="32"/>
          <w:szCs w:val="32"/>
        </w:rPr>
        <w:t>агроэкотуризма</w:t>
      </w:r>
      <w:proofErr w:type="spellEnd"/>
      <w:r w:rsidRPr="009E3877">
        <w:rPr>
          <w:sz w:val="32"/>
          <w:szCs w:val="32"/>
        </w:rPr>
        <w:t xml:space="preserve"> и ремесленную деятельность, следует обращаться в органы Фонда по месту постановки на учет в качестве плательщиков взносов. Указанные лица уплачивают взносы за вычетом сумм начисленных пособий.</w:t>
      </w: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 xml:space="preserve">Если суммы подлежащих уплате взносов недостаточно для выплаты пособий, финансирование расходов на их выплату производится органами Фонда в установленном порядке </w:t>
      </w:r>
    </w:p>
    <w:p w:rsidR="00CC240E" w:rsidRDefault="00CC240E" w:rsidP="00CC240E">
      <w:pPr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 xml:space="preserve">Лицам, осуществляющим ремесленную деятельность, деятельность в сфере </w:t>
      </w:r>
      <w:proofErr w:type="spellStart"/>
      <w:r w:rsidRPr="009E3877">
        <w:rPr>
          <w:sz w:val="32"/>
          <w:szCs w:val="32"/>
        </w:rPr>
        <w:t>агроэкотуризма</w:t>
      </w:r>
      <w:proofErr w:type="spellEnd"/>
      <w:r w:rsidRPr="009E3877">
        <w:rPr>
          <w:sz w:val="32"/>
          <w:szCs w:val="32"/>
        </w:rPr>
        <w:t xml:space="preserve">, </w:t>
      </w:r>
      <w:r w:rsidRPr="009E3877">
        <w:rPr>
          <w:b/>
          <w:i/>
          <w:sz w:val="32"/>
          <w:szCs w:val="32"/>
        </w:rPr>
        <w:t xml:space="preserve">пособие по уходу за ребенком в возрасте до 3 лет </w:t>
      </w:r>
      <w:r w:rsidRPr="009E3877">
        <w:rPr>
          <w:sz w:val="32"/>
          <w:szCs w:val="32"/>
        </w:rPr>
        <w:t>выплачивается в размере 50 процентов от размера, установленного законодательством. Однако такие лица вправе приостанавливать свою деятельность в связи с уходом за ребенком в возрасте до 3 лет и получать пособие в полном размере</w:t>
      </w:r>
      <w:r>
        <w:rPr>
          <w:sz w:val="32"/>
          <w:szCs w:val="32"/>
        </w:rPr>
        <w:t>.</w:t>
      </w:r>
    </w:p>
    <w:p w:rsidR="00CC240E" w:rsidRPr="009E3877" w:rsidRDefault="00CC240E" w:rsidP="00CC240E">
      <w:pPr>
        <w:spacing w:after="200"/>
        <w:ind w:firstLine="709"/>
        <w:jc w:val="both"/>
        <w:rPr>
          <w:sz w:val="32"/>
          <w:szCs w:val="32"/>
        </w:rPr>
      </w:pPr>
      <w:r w:rsidRPr="009E3877">
        <w:rPr>
          <w:sz w:val="32"/>
          <w:szCs w:val="32"/>
        </w:rPr>
        <w:t xml:space="preserve"> Порядок приостановления деятельности в связи с уходом за ребенком в возрасте до 3 лет и ее возобновления максимально упрощен и представляет собой подачу в налоговые органы заявления соответствующего содержания. При этом граждане могут приостанавливать свою деятельность и возобновлять ее на любой период времени и неограниченное количество раз.</w:t>
      </w:r>
    </w:p>
    <w:p w:rsidR="00CC240E" w:rsidRPr="009E3877" w:rsidRDefault="00CC240E" w:rsidP="00CC240E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i/>
          <w:sz w:val="32"/>
          <w:szCs w:val="32"/>
        </w:rPr>
      </w:pPr>
      <w:proofErr w:type="spellStart"/>
      <w:r w:rsidRPr="009E3877">
        <w:rPr>
          <w:i/>
          <w:sz w:val="32"/>
          <w:szCs w:val="32"/>
        </w:rPr>
        <w:t>Справочно</w:t>
      </w:r>
      <w:proofErr w:type="spellEnd"/>
      <w:r w:rsidRPr="009E3877">
        <w:rPr>
          <w:i/>
          <w:sz w:val="32"/>
          <w:szCs w:val="32"/>
        </w:rPr>
        <w:t xml:space="preserve">. Лицу, приостановившему ремесленную деятельность, деятельность в сфере </w:t>
      </w:r>
      <w:proofErr w:type="spellStart"/>
      <w:r w:rsidRPr="009E3877">
        <w:rPr>
          <w:i/>
          <w:sz w:val="32"/>
          <w:szCs w:val="32"/>
        </w:rPr>
        <w:t>агроэкотуризма</w:t>
      </w:r>
      <w:proofErr w:type="spellEnd"/>
      <w:r w:rsidRPr="009E3877">
        <w:rPr>
          <w:i/>
          <w:sz w:val="32"/>
          <w:szCs w:val="32"/>
        </w:rPr>
        <w:t xml:space="preserve"> в связи с уходом за ребенком в возрасте до 3 лет, при возобновлении деятельности пособие по уходу за ребенком в возрасте до 3 лет выплачивается в размере 50 процентов не со дня ее возобновления, а с первого числа следующего месяца. </w:t>
      </w:r>
    </w:p>
    <w:p w:rsidR="00CC240E" w:rsidRPr="009E3877" w:rsidRDefault="00CC240E" w:rsidP="00CC240E">
      <w:pPr>
        <w:spacing w:after="200"/>
        <w:ind w:firstLine="709"/>
        <w:jc w:val="both"/>
        <w:rPr>
          <w:i/>
          <w:sz w:val="32"/>
          <w:szCs w:val="32"/>
        </w:rPr>
      </w:pPr>
      <w:r w:rsidRPr="009E3877">
        <w:rPr>
          <w:i/>
          <w:sz w:val="32"/>
          <w:szCs w:val="32"/>
        </w:rPr>
        <w:t>Если деятельность приостанавливается в месяце, в котором она была возобновлена, либо с первого числа следующего месяца – пособие по уходу за ребенком в возрасте до 3 лет выплачивается за весь период в полном размере.</w:t>
      </w:r>
    </w:p>
    <w:p w:rsidR="00CC240E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proofErr w:type="gramStart"/>
      <w:r w:rsidRPr="009E3877">
        <w:rPr>
          <w:sz w:val="32"/>
          <w:szCs w:val="32"/>
        </w:rPr>
        <w:t xml:space="preserve">Лица, осуществляющие деятельность по реализации сельскохозяйственной продукции, произведенной в личном подсобном хозяйстве, и деятельность по реализации отдельных товаров, выполнению (оказанию) некоторых видов работ (услуг) </w:t>
      </w:r>
      <w:r w:rsidRPr="009E3877">
        <w:rPr>
          <w:sz w:val="32"/>
          <w:szCs w:val="32"/>
        </w:rPr>
        <w:lastRenderedPageBreak/>
        <w:t xml:space="preserve">населению </w:t>
      </w:r>
      <w:r w:rsidRPr="009E3877">
        <w:rPr>
          <w:b/>
          <w:i/>
          <w:sz w:val="32"/>
          <w:szCs w:val="32"/>
        </w:rPr>
        <w:t>не обладают правом добровольного участия в правоотношениях по государственному социальному страхованию</w:t>
      </w:r>
      <w:r w:rsidRPr="009E3877">
        <w:rPr>
          <w:sz w:val="32"/>
          <w:szCs w:val="32"/>
        </w:rPr>
        <w:t xml:space="preserve"> и соответственно </w:t>
      </w:r>
      <w:r w:rsidRPr="009E3877">
        <w:rPr>
          <w:b/>
          <w:i/>
          <w:sz w:val="32"/>
          <w:szCs w:val="32"/>
        </w:rPr>
        <w:t>не имеют права на трудовую пенсию, пособия по временной нетрудоспособности и по беременности и родам</w:t>
      </w:r>
      <w:r w:rsidRPr="009E3877">
        <w:rPr>
          <w:sz w:val="32"/>
          <w:szCs w:val="32"/>
        </w:rPr>
        <w:t xml:space="preserve">. </w:t>
      </w:r>
      <w:proofErr w:type="gramEnd"/>
    </w:p>
    <w:p w:rsidR="00CC240E" w:rsidRPr="009E3877" w:rsidRDefault="00CC240E" w:rsidP="00CC240E">
      <w:pPr>
        <w:adjustRightInd w:val="0"/>
        <w:spacing w:after="200"/>
        <w:ind w:firstLine="709"/>
        <w:jc w:val="both"/>
        <w:rPr>
          <w:sz w:val="32"/>
          <w:szCs w:val="32"/>
        </w:rPr>
      </w:pPr>
      <w:proofErr w:type="gramStart"/>
      <w:r w:rsidRPr="009E3877">
        <w:rPr>
          <w:sz w:val="32"/>
          <w:szCs w:val="32"/>
        </w:rPr>
        <w:t xml:space="preserve">При этом вышеуказанные виды деятельности </w:t>
      </w:r>
      <w:r w:rsidRPr="009E3877">
        <w:rPr>
          <w:b/>
          <w:i/>
          <w:sz w:val="32"/>
          <w:szCs w:val="32"/>
        </w:rPr>
        <w:t>не влияют на размер выплачиваемого пособия по уходу за ребенком в возрасте до 3 лет</w:t>
      </w:r>
      <w:r w:rsidRPr="009E3877">
        <w:rPr>
          <w:sz w:val="32"/>
          <w:szCs w:val="32"/>
        </w:rPr>
        <w:t xml:space="preserve"> (пособие выплачивается в полном размере) и </w:t>
      </w:r>
      <w:r w:rsidRPr="009E3877">
        <w:rPr>
          <w:b/>
          <w:i/>
          <w:sz w:val="32"/>
          <w:szCs w:val="32"/>
        </w:rPr>
        <w:t>не являются препятствием к получению пособия по уходу за ребенком-инвалидом в возрасте до 18 лет</w:t>
      </w:r>
      <w:r w:rsidRPr="009E3877">
        <w:rPr>
          <w:sz w:val="32"/>
          <w:szCs w:val="32"/>
        </w:rPr>
        <w:t xml:space="preserve"> (осуществление такой деятельности не является основанием для отказа в назначении пособия или для прекращения его выплаты).</w:t>
      </w:r>
      <w:proofErr w:type="gramEnd"/>
    </w:p>
    <w:p w:rsidR="00CC240E" w:rsidRDefault="00CC240E" w:rsidP="00CC240E">
      <w:pPr>
        <w:ind w:firstLine="709"/>
        <w:jc w:val="right"/>
        <w:rPr>
          <w:b/>
          <w:color w:val="000000"/>
          <w:sz w:val="32"/>
          <w:szCs w:val="32"/>
        </w:rPr>
      </w:pPr>
      <w:r w:rsidRPr="008C74A3">
        <w:rPr>
          <w:b/>
          <w:color w:val="000000"/>
          <w:sz w:val="32"/>
          <w:szCs w:val="32"/>
        </w:rPr>
        <w:t>Приложение</w:t>
      </w:r>
    </w:p>
    <w:p w:rsidR="00CC240E" w:rsidRPr="008C74A3" w:rsidRDefault="00CC240E" w:rsidP="00CC240E">
      <w:pPr>
        <w:ind w:firstLine="709"/>
        <w:jc w:val="right"/>
        <w:rPr>
          <w:b/>
          <w:color w:val="000000"/>
          <w:sz w:val="32"/>
          <w:szCs w:val="32"/>
        </w:rPr>
      </w:pPr>
    </w:p>
    <w:p w:rsidR="00CC240E" w:rsidRPr="008C74A3" w:rsidRDefault="00CC240E" w:rsidP="00CC240E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8C74A3">
        <w:rPr>
          <w:b/>
          <w:i/>
          <w:color w:val="000000"/>
          <w:sz w:val="32"/>
          <w:szCs w:val="32"/>
        </w:rPr>
        <w:t xml:space="preserve">ПЕРЕЧЕНЬ ВИДОВ ДЕЯТЕЛЬНОСТИ, </w:t>
      </w:r>
    </w:p>
    <w:p w:rsidR="00CC240E" w:rsidRPr="008C74A3" w:rsidRDefault="00CC240E" w:rsidP="00CC240E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8C74A3">
        <w:rPr>
          <w:b/>
          <w:i/>
          <w:color w:val="000000"/>
          <w:sz w:val="32"/>
          <w:szCs w:val="32"/>
        </w:rPr>
        <w:t>НЕ ОТНОСЯЩИХСЯ К ПРЕДПРИНИМАТЕЛЬСКОЙ</w:t>
      </w:r>
    </w:p>
    <w:p w:rsidR="00CC240E" w:rsidRDefault="00CC240E" w:rsidP="00CC240E">
      <w:pPr>
        <w:spacing w:before="200"/>
        <w:ind w:firstLine="709"/>
        <w:jc w:val="both"/>
      </w:pPr>
      <w:r w:rsidRPr="00831B3E">
        <w:rPr>
          <w:sz w:val="32"/>
        </w:rPr>
        <w:t>предоставление</w:t>
      </w:r>
      <w:r>
        <w:rPr>
          <w:sz w:val="32"/>
        </w:rPr>
        <w:t xml:space="preserve"> </w:t>
      </w:r>
      <w:r w:rsidRPr="00831B3E">
        <w:rPr>
          <w:sz w:val="32"/>
          <w:u w:val="single"/>
        </w:rPr>
        <w:t>принадлежащих на праве собственности</w:t>
      </w:r>
      <w:r>
        <w:rPr>
          <w:sz w:val="32"/>
        </w:rPr>
        <w:t xml:space="preserve"> физическому лицу иным физическим лицам </w:t>
      </w:r>
      <w:r w:rsidRPr="00831B3E">
        <w:rPr>
          <w:sz w:val="32"/>
        </w:rPr>
        <w:t>жилых помещений</w:t>
      </w:r>
      <w:r>
        <w:rPr>
          <w:sz w:val="32"/>
        </w:rPr>
        <w:t xml:space="preserve">, садовых домиков, дач </w:t>
      </w:r>
      <w:r w:rsidRPr="00831B3E">
        <w:rPr>
          <w:sz w:val="32"/>
        </w:rPr>
        <w:t>для краткосрочного проживания</w:t>
      </w:r>
      <w:r>
        <w:rPr>
          <w:sz w:val="32"/>
        </w:rPr>
        <w:t>;</w:t>
      </w:r>
    </w:p>
    <w:p w:rsidR="00CC240E" w:rsidRDefault="00CC240E" w:rsidP="00CC240E">
      <w:pPr>
        <w:spacing w:before="200"/>
        <w:ind w:firstLine="709"/>
        <w:jc w:val="both"/>
      </w:pPr>
      <w:proofErr w:type="gramStart"/>
      <w:r>
        <w:rPr>
          <w:sz w:val="32"/>
        </w:rPr>
        <w:t>выполнение работ, оказание услуг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интерьера, текстильных изделий, мебели, одежды и обуви, предметов личного пользования и бытовых изделий;</w:t>
      </w:r>
      <w:proofErr w:type="gramEnd"/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ремонт часов, обуви;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ремонт и восстановление, включая перетяжку, домашней мебели из материалов заказчика;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сборка мебели;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настройка музыкальных инструментов;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распиловка и колка дров, погрузка и разгрузка грузов;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производство одежды (в том числе головных уборов) и обуви из материалов заказчика;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lastRenderedPageBreak/>
        <w:t>штукатурные, малярные, стекольные работы, работы по устройству покрытий пола и облицовке стен, оклеивание стен обоями, кладка (ремонт) печей и каминов;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парикмахерские и косметические услуги, а также услуги по маникюру и педикюру;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оказание услуг по выращиванию сельскохозяйственной продукции;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предоставление услуг по дроблению зерна, выпас скота;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чистка и уборка жилых помещений;</w:t>
      </w:r>
    </w:p>
    <w:p w:rsidR="00CC240E" w:rsidRDefault="00CC240E" w:rsidP="00CC240E">
      <w:pPr>
        <w:spacing w:before="200"/>
        <w:ind w:firstLine="709"/>
        <w:jc w:val="both"/>
      </w:pPr>
      <w:proofErr w:type="gramStart"/>
      <w:r>
        <w:rPr>
          <w:sz w:val="32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rPr>
          <w:sz w:val="32"/>
        </w:rPr>
        <w:t xml:space="preserve"> мусора, сжигание мусора;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lastRenderedPageBreak/>
        <w:t>услуги по содержанию, уходу и дрессировке домашних животных, кроме сельскохозяйственных животных;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деятельность по копированию, подготовке документов и прочая специализированная офисная деятельность; деятельность по письменному и устному переводу;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предоставление услуг, оказываемых при помощи автоматов для измерения веса, роста;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>ремонт швейных, трикотажных изделий и головных уборов, кроме ремонта ковров и ковровых изделий;</w:t>
      </w:r>
    </w:p>
    <w:p w:rsidR="00CC240E" w:rsidRPr="006A5152" w:rsidRDefault="00CC240E" w:rsidP="00CC240E">
      <w:pPr>
        <w:spacing w:before="200"/>
        <w:ind w:firstLine="709"/>
        <w:jc w:val="both"/>
        <w:rPr>
          <w:u w:val="single"/>
        </w:rPr>
      </w:pPr>
      <w:r>
        <w:rPr>
          <w:sz w:val="32"/>
        </w:rPr>
        <w:t xml:space="preserve">реализация котят и щенков </w:t>
      </w:r>
      <w:r w:rsidRPr="006A5152">
        <w:rPr>
          <w:sz w:val="32"/>
          <w:u w:val="single"/>
        </w:rPr>
        <w:t>при условии содержания домашнего животного (кошки, собаки);</w:t>
      </w:r>
    </w:p>
    <w:p w:rsidR="00CC240E" w:rsidRDefault="00CC240E" w:rsidP="00CC240E">
      <w:pPr>
        <w:spacing w:before="200"/>
        <w:ind w:firstLine="709"/>
        <w:jc w:val="both"/>
      </w:pPr>
      <w:r>
        <w:rPr>
          <w:sz w:val="32"/>
        </w:rPr>
        <w:t xml:space="preserve">реализация на торговых местах на рынках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</w:t>
      </w:r>
      <w:r w:rsidRPr="006A5152">
        <w:rPr>
          <w:sz w:val="32"/>
          <w:u w:val="single"/>
        </w:rPr>
        <w:t>созданных этими физическими лицами</w:t>
      </w:r>
      <w:r>
        <w:rPr>
          <w:sz w:val="32"/>
        </w:rPr>
        <w:t>, продукции цветоводства, декоративных растений, их семян и рассады, животных (за исключением котят и щенков);</w:t>
      </w:r>
    </w:p>
    <w:p w:rsidR="00CC240E" w:rsidRDefault="00CC240E" w:rsidP="00CC240E">
      <w:pPr>
        <w:spacing w:before="200"/>
        <w:ind w:firstLine="709"/>
        <w:jc w:val="both"/>
      </w:pPr>
      <w:r w:rsidRPr="006A5152">
        <w:rPr>
          <w:sz w:val="32"/>
        </w:rPr>
        <w:t>реализация</w:t>
      </w:r>
      <w:r>
        <w:rPr>
          <w:sz w:val="32"/>
        </w:rPr>
        <w:t xml:space="preserve"> на торговых местах на рынках и (или) в иных установленных местными исполнительными и распорядительными органами местах </w:t>
      </w:r>
      <w:r w:rsidRPr="006A5152">
        <w:rPr>
          <w:sz w:val="32"/>
          <w:u w:val="single"/>
        </w:rPr>
        <w:t>изготовленных этими физическими лицами</w:t>
      </w:r>
      <w:r>
        <w:rPr>
          <w:sz w:val="32"/>
        </w:rPr>
        <w:t xml:space="preserve"> хлебобулочных и кондитерских изделий, готовой кулинарной продукции.</w:t>
      </w:r>
    </w:p>
    <w:p w:rsidR="00CC240E" w:rsidRPr="00EF3DE0" w:rsidRDefault="00CC240E" w:rsidP="00CC240E">
      <w:pPr>
        <w:ind w:firstLine="709"/>
        <w:jc w:val="center"/>
        <w:rPr>
          <w:sz w:val="32"/>
          <w:szCs w:val="32"/>
        </w:rPr>
      </w:pPr>
    </w:p>
    <w:p w:rsidR="00CC240E" w:rsidRDefault="00CC240E" w:rsidP="00CC240E">
      <w:pPr>
        <w:shd w:val="clear" w:color="auto" w:fill="FFFFFF"/>
        <w:ind w:firstLine="709"/>
        <w:jc w:val="center"/>
        <w:rPr>
          <w:b/>
          <w:sz w:val="32"/>
          <w:szCs w:val="32"/>
        </w:rPr>
      </w:pPr>
    </w:p>
    <w:p w:rsidR="00CC240E" w:rsidRPr="00CC240E" w:rsidRDefault="00CC240E" w:rsidP="008904D0">
      <w:pPr>
        <w:tabs>
          <w:tab w:val="left" w:pos="6804"/>
        </w:tabs>
        <w:spacing w:line="180" w:lineRule="exact"/>
        <w:jc w:val="both"/>
        <w:rPr>
          <w:sz w:val="30"/>
          <w:szCs w:val="30"/>
        </w:rPr>
      </w:pPr>
    </w:p>
    <w:sectPr w:rsidR="00CC240E" w:rsidRPr="00CC240E" w:rsidSect="00E37C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4655_"/>
      </v:shape>
    </w:pict>
  </w:numPicBullet>
  <w:abstractNum w:abstractNumId="0">
    <w:nsid w:val="0DC02E2D"/>
    <w:multiLevelType w:val="hybridMultilevel"/>
    <w:tmpl w:val="4926B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6E170D"/>
    <w:multiLevelType w:val="multilevel"/>
    <w:tmpl w:val="B308DECE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606925"/>
    <w:multiLevelType w:val="multilevel"/>
    <w:tmpl w:val="EAFEB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44D85"/>
    <w:multiLevelType w:val="hybridMultilevel"/>
    <w:tmpl w:val="5CB28F8E"/>
    <w:lvl w:ilvl="0" w:tplc="498835A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912B4"/>
    <w:multiLevelType w:val="multilevel"/>
    <w:tmpl w:val="6194E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B214C7"/>
    <w:multiLevelType w:val="multilevel"/>
    <w:tmpl w:val="76CCF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7AE9"/>
    <w:rsid w:val="000057E9"/>
    <w:rsid w:val="00011ECB"/>
    <w:rsid w:val="0001762B"/>
    <w:rsid w:val="00021525"/>
    <w:rsid w:val="000328AA"/>
    <w:rsid w:val="00061279"/>
    <w:rsid w:val="0007576F"/>
    <w:rsid w:val="00077B8B"/>
    <w:rsid w:val="000D6D1C"/>
    <w:rsid w:val="000E3D32"/>
    <w:rsid w:val="001028D1"/>
    <w:rsid w:val="00153CBB"/>
    <w:rsid w:val="001A2500"/>
    <w:rsid w:val="001C20C6"/>
    <w:rsid w:val="001F19BA"/>
    <w:rsid w:val="0021384E"/>
    <w:rsid w:val="002626B6"/>
    <w:rsid w:val="002828B5"/>
    <w:rsid w:val="002C2857"/>
    <w:rsid w:val="002F5DCD"/>
    <w:rsid w:val="003019F3"/>
    <w:rsid w:val="00314291"/>
    <w:rsid w:val="00331EDF"/>
    <w:rsid w:val="00336B9A"/>
    <w:rsid w:val="00337D7F"/>
    <w:rsid w:val="00361AE4"/>
    <w:rsid w:val="003628CD"/>
    <w:rsid w:val="003C4B26"/>
    <w:rsid w:val="003C7F87"/>
    <w:rsid w:val="003E1669"/>
    <w:rsid w:val="00403B9C"/>
    <w:rsid w:val="00407AE9"/>
    <w:rsid w:val="00420286"/>
    <w:rsid w:val="00437C3C"/>
    <w:rsid w:val="0047775C"/>
    <w:rsid w:val="004A46AB"/>
    <w:rsid w:val="004A66E7"/>
    <w:rsid w:val="004B6DF3"/>
    <w:rsid w:val="004B6EB0"/>
    <w:rsid w:val="0051116C"/>
    <w:rsid w:val="00524DED"/>
    <w:rsid w:val="00574348"/>
    <w:rsid w:val="00597332"/>
    <w:rsid w:val="005A38C9"/>
    <w:rsid w:val="00601D03"/>
    <w:rsid w:val="00603C1C"/>
    <w:rsid w:val="00603FD2"/>
    <w:rsid w:val="006202FB"/>
    <w:rsid w:val="00662588"/>
    <w:rsid w:val="006B1A6C"/>
    <w:rsid w:val="006D5FE8"/>
    <w:rsid w:val="006F5F2A"/>
    <w:rsid w:val="007278A8"/>
    <w:rsid w:val="007326E6"/>
    <w:rsid w:val="0075391E"/>
    <w:rsid w:val="00760C49"/>
    <w:rsid w:val="00760C69"/>
    <w:rsid w:val="0077132F"/>
    <w:rsid w:val="00773560"/>
    <w:rsid w:val="0078702F"/>
    <w:rsid w:val="007B7F28"/>
    <w:rsid w:val="007D765B"/>
    <w:rsid w:val="00847A33"/>
    <w:rsid w:val="008904D0"/>
    <w:rsid w:val="008B67A8"/>
    <w:rsid w:val="008C172C"/>
    <w:rsid w:val="008C56CD"/>
    <w:rsid w:val="0094633D"/>
    <w:rsid w:val="00996D41"/>
    <w:rsid w:val="009B1040"/>
    <w:rsid w:val="009C7DEE"/>
    <w:rsid w:val="00A1523F"/>
    <w:rsid w:val="00A21BA6"/>
    <w:rsid w:val="00A27690"/>
    <w:rsid w:val="00A34B6A"/>
    <w:rsid w:val="00A3525E"/>
    <w:rsid w:val="00A5091B"/>
    <w:rsid w:val="00A7289C"/>
    <w:rsid w:val="00AA6E36"/>
    <w:rsid w:val="00AC7BD7"/>
    <w:rsid w:val="00AE13BF"/>
    <w:rsid w:val="00AE2434"/>
    <w:rsid w:val="00B03FFD"/>
    <w:rsid w:val="00B140E9"/>
    <w:rsid w:val="00B20D73"/>
    <w:rsid w:val="00B326BF"/>
    <w:rsid w:val="00B41C9D"/>
    <w:rsid w:val="00B6242C"/>
    <w:rsid w:val="00B64360"/>
    <w:rsid w:val="00B74D54"/>
    <w:rsid w:val="00BD22DF"/>
    <w:rsid w:val="00C10D9E"/>
    <w:rsid w:val="00C1413C"/>
    <w:rsid w:val="00C219C8"/>
    <w:rsid w:val="00C41AEC"/>
    <w:rsid w:val="00C55DC9"/>
    <w:rsid w:val="00CB1D0A"/>
    <w:rsid w:val="00CB6AE5"/>
    <w:rsid w:val="00CB7C41"/>
    <w:rsid w:val="00CC240E"/>
    <w:rsid w:val="00CD6038"/>
    <w:rsid w:val="00CF32BC"/>
    <w:rsid w:val="00D074BD"/>
    <w:rsid w:val="00D205DA"/>
    <w:rsid w:val="00D3480B"/>
    <w:rsid w:val="00D43F03"/>
    <w:rsid w:val="00D541CE"/>
    <w:rsid w:val="00D57960"/>
    <w:rsid w:val="00D60793"/>
    <w:rsid w:val="00D770AB"/>
    <w:rsid w:val="00D77704"/>
    <w:rsid w:val="00D87950"/>
    <w:rsid w:val="00DA4FA7"/>
    <w:rsid w:val="00DC01BA"/>
    <w:rsid w:val="00DC0235"/>
    <w:rsid w:val="00DE4E8D"/>
    <w:rsid w:val="00E03906"/>
    <w:rsid w:val="00E35F6E"/>
    <w:rsid w:val="00E37CC6"/>
    <w:rsid w:val="00E65B71"/>
    <w:rsid w:val="00E71928"/>
    <w:rsid w:val="00E923A4"/>
    <w:rsid w:val="00E932C7"/>
    <w:rsid w:val="00E96DD5"/>
    <w:rsid w:val="00EA4C25"/>
    <w:rsid w:val="00EA734D"/>
    <w:rsid w:val="00F12A3D"/>
    <w:rsid w:val="00F1300A"/>
    <w:rsid w:val="00F15405"/>
    <w:rsid w:val="00F54625"/>
    <w:rsid w:val="00F60FD5"/>
    <w:rsid w:val="00F75ACA"/>
    <w:rsid w:val="00F93BC5"/>
    <w:rsid w:val="00FA3AC1"/>
    <w:rsid w:val="00FB2EB7"/>
    <w:rsid w:val="00F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AE9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37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077B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C1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C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37C3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437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DE4E8D"/>
    <w:pPr>
      <w:tabs>
        <w:tab w:val="center" w:pos="4677"/>
        <w:tab w:val="right" w:pos="9355"/>
      </w:tabs>
      <w:ind w:firstLine="709"/>
      <w:jc w:val="both"/>
    </w:pPr>
    <w:rPr>
      <w:sz w:val="3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E4E8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b">
    <w:name w:val="Table Grid"/>
    <w:basedOn w:val="a1"/>
    <w:uiPriority w:val="59"/>
    <w:rsid w:val="004A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4633D"/>
    <w:rPr>
      <w:color w:val="0000FF"/>
      <w:u w:val="single"/>
    </w:rPr>
  </w:style>
  <w:style w:type="paragraph" w:customStyle="1" w:styleId="ConsPlusNormal">
    <w:name w:val="ConsPlusNormal"/>
    <w:rsid w:val="00CC2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240E"/>
    <w:pPr>
      <w:suppressAutoHyphens/>
      <w:spacing w:after="120" w:line="480" w:lineRule="auto"/>
      <w:ind w:left="283" w:firstLine="709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240E"/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7AE9"/>
    <w:pPr>
      <w:keepNext/>
      <w:framePr w:hSpace="180" w:wrap="notBeside" w:vAnchor="text" w:hAnchor="page" w:x="8254" w:y="68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37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077B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C17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17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C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437C3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437C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DE4E8D"/>
    <w:pPr>
      <w:tabs>
        <w:tab w:val="center" w:pos="4677"/>
        <w:tab w:val="right" w:pos="9355"/>
      </w:tabs>
      <w:ind w:firstLine="709"/>
      <w:jc w:val="both"/>
    </w:pPr>
    <w:rPr>
      <w:sz w:val="3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E4E8D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b">
    <w:name w:val="Table Grid"/>
    <w:basedOn w:val="a1"/>
    <w:uiPriority w:val="59"/>
    <w:rsid w:val="004A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94633D"/>
    <w:rPr>
      <w:color w:val="0000FF"/>
      <w:u w:val="single"/>
    </w:rPr>
  </w:style>
  <w:style w:type="paragraph" w:customStyle="1" w:styleId="ConsPlusNormal">
    <w:name w:val="ConsPlusNormal"/>
    <w:rsid w:val="00CC2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240E"/>
    <w:pPr>
      <w:suppressAutoHyphens/>
      <w:spacing w:after="120" w:line="480" w:lineRule="auto"/>
      <w:ind w:left="283" w:firstLine="709"/>
      <w:jc w:val="both"/>
    </w:pPr>
    <w:rPr>
      <w:sz w:val="3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240E"/>
    <w:rPr>
      <w:rFonts w:ascii="Times New Roman" w:eastAsia="Times New Roman" w:hAnsi="Times New Roman" w:cs="Times New Roman"/>
      <w:sz w:val="3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by/uploads/documents/Ukaz-365-AGROEKOTURIZM.doc" TargetMode="External"/><Relationship Id="rId13" Type="http://schemas.openxmlformats.org/officeDocument/2006/relationships/hyperlink" Target="http://www.nalog.gov.by/ru/ukaz-33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by/uploads/documents/Ukaz-365-AGROEKOTURIZM.doc" TargetMode="External"/><Relationship Id="rId12" Type="http://schemas.openxmlformats.org/officeDocument/2006/relationships/hyperlink" Target="http://www.nalog.gov.by/uploads/documents/Ukaz-365-AGROEKOTURIZM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5610899965E69C1FE95C1086A6318C3D5B9EDA88F8405CA1C0FDD5C408A9F04E924E0637D549CB7A37FC640CG3c7O" TargetMode="External"/><Relationship Id="rId11" Type="http://schemas.openxmlformats.org/officeDocument/2006/relationships/hyperlink" Target="http://www.nalog.gov.by/uploads/documents/Ukaz-365-AGROEKOTURIZM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by/uploads/documents/Ukaz-365-AGROEKOTURIZ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gov.by/uploads/documents/Ukaz-365-AGROEKOTURIZM.do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6B09-BD1C-4E20-A34E-3322D041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 Галина Юрьевна</dc:creator>
  <cp:lastModifiedBy>1</cp:lastModifiedBy>
  <cp:revision>3</cp:revision>
  <cp:lastPrinted>2018-05-29T06:26:00Z</cp:lastPrinted>
  <dcterms:created xsi:type="dcterms:W3CDTF">2018-06-01T13:01:00Z</dcterms:created>
  <dcterms:modified xsi:type="dcterms:W3CDTF">2018-06-13T07:23:00Z</dcterms:modified>
</cp:coreProperties>
</file>